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F3" w:rsidRPr="00D80FFD" w:rsidRDefault="00CD1AF2" w:rsidP="00EB2AF3">
      <w:pPr>
        <w:pStyle w:val="Title"/>
        <w:rPr>
          <w:rFonts w:ascii="KG No Matter What" w:hAnsi="KG No Matter What"/>
          <w:color w:val="538135" w:themeColor="accent6" w:themeShade="BF"/>
          <w:sz w:val="32"/>
        </w:rPr>
      </w:pPr>
      <w:r>
        <w:rPr>
          <w:rFonts w:ascii="KG No Matter What" w:hAnsi="KG No Matter What"/>
          <w:noProof/>
          <w:color w:val="538135" w:themeColor="accent6" w:themeShade="BF"/>
          <w:sz w:val="32"/>
        </w:rPr>
        <w:drawing>
          <wp:inline distT="0" distB="0" distL="0" distR="0">
            <wp:extent cx="1543050" cy="117198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sa_park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83138" cy="120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KG No Matter What" w:hAnsi="KG No Matter What"/>
          <w:noProof/>
          <w:color w:val="538135" w:themeColor="accent6" w:themeShade="BF"/>
          <w:sz w:val="32"/>
        </w:rPr>
        <w:t xml:space="preserve">      </w:t>
      </w:r>
      <w:r>
        <w:rPr>
          <w:rFonts w:ascii="KG No Matter What" w:hAnsi="KG No Matter What"/>
          <w:noProof/>
          <w:color w:val="538135" w:themeColor="accent6" w:themeShade="BF"/>
          <w:sz w:val="32"/>
        </w:rPr>
        <w:drawing>
          <wp:inline distT="0" distB="0" distL="0" distR="0">
            <wp:extent cx="948055" cy="1157930"/>
            <wp:effectExtent l="0" t="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by3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420" cy="117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AF3" w:rsidRPr="004622B0" w:rsidRDefault="00EB2AF3" w:rsidP="00EB2AF3">
      <w:pPr>
        <w:pStyle w:val="Heading7"/>
        <w:rPr>
          <w:rFonts w:ascii="KG Inimitable Original" w:hAnsi="KG Inimitable Original"/>
          <w:color w:val="7030A0"/>
          <w:sz w:val="40"/>
        </w:rPr>
      </w:pPr>
      <w:r w:rsidRPr="004622B0">
        <w:rPr>
          <w:rFonts w:ascii="KG Always A Good Time" w:hAnsi="KG Always A Good Time"/>
          <w:color w:val="7030A0"/>
          <w:sz w:val="40"/>
        </w:rPr>
        <w:t xml:space="preserve">Theme: </w:t>
      </w:r>
      <w:r>
        <w:rPr>
          <w:rFonts w:ascii="KG Always A Good Time" w:hAnsi="KG Always A Good Time"/>
          <w:color w:val="7030A0"/>
          <w:sz w:val="40"/>
        </w:rPr>
        <w:t>More Famous Black Americans</w:t>
      </w:r>
    </w:p>
    <w:p w:rsidR="00EB2AF3" w:rsidRPr="004622B0" w:rsidRDefault="00EB2AF3" w:rsidP="00EB2AF3">
      <w:pPr>
        <w:pStyle w:val="Heading7"/>
        <w:rPr>
          <w:rFonts w:ascii="KG Crossing A Line" w:hAnsi="KG Crossing A Line"/>
          <w:color w:val="7030A0"/>
          <w:sz w:val="52"/>
        </w:rPr>
      </w:pPr>
      <w:r w:rsidRPr="004622B0">
        <w:rPr>
          <w:rFonts w:ascii="KG Crossing A Line" w:hAnsi="KG Crossing A Line"/>
          <w:color w:val="7030A0"/>
          <w:sz w:val="52"/>
        </w:rPr>
        <w:t>Lesson Plans for the week of</w:t>
      </w:r>
    </w:p>
    <w:p w:rsidR="00EB2AF3" w:rsidRPr="004622B0" w:rsidRDefault="00EB2AF3" w:rsidP="00EB2AF3">
      <w:pPr>
        <w:pStyle w:val="Heading7"/>
        <w:rPr>
          <w:rFonts w:ascii="KG Crossing A Line" w:hAnsi="KG Crossing A Line"/>
          <w:color w:val="7030A0"/>
          <w:sz w:val="52"/>
        </w:rPr>
      </w:pPr>
      <w:r w:rsidRPr="004622B0">
        <w:rPr>
          <w:rFonts w:ascii="KG Crossing A Line" w:hAnsi="KG Crossing A Line"/>
          <w:color w:val="7030A0"/>
          <w:sz w:val="52"/>
        </w:rPr>
        <w:t xml:space="preserve">January </w:t>
      </w:r>
      <w:r>
        <w:rPr>
          <w:rFonts w:ascii="KG Crossing A Line" w:hAnsi="KG Crossing A Line"/>
          <w:color w:val="7030A0"/>
          <w:sz w:val="52"/>
        </w:rPr>
        <w:t>18-22</w:t>
      </w:r>
    </w:p>
    <w:p w:rsidR="00EB2AF3" w:rsidRPr="004622B0" w:rsidRDefault="00EB2AF3" w:rsidP="00EB2AF3">
      <w:pPr>
        <w:jc w:val="center"/>
        <w:rPr>
          <w:rFonts w:ascii="HelloBasic" w:hAnsi="HelloBasic"/>
          <w:color w:val="7030A0"/>
          <w:sz w:val="20"/>
          <w:szCs w:val="20"/>
        </w:rPr>
      </w:pPr>
      <w:r w:rsidRPr="004622B0">
        <w:rPr>
          <w:rFonts w:ascii="HelloBasic" w:hAnsi="HelloBasic"/>
          <w:color w:val="7030A0"/>
          <w:sz w:val="20"/>
          <w:szCs w:val="20"/>
        </w:rPr>
        <w:t>** Plans are subject to change based on difficulty and schedule changes throughout the week. **</w:t>
      </w:r>
      <w:r w:rsidRPr="004622B0">
        <w:rPr>
          <w:rFonts w:ascii="HelloBasic" w:hAnsi="HelloBasic"/>
          <w:color w:val="7030A0"/>
          <w:sz w:val="20"/>
          <w:szCs w:val="20"/>
        </w:rPr>
        <w:br/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1899"/>
        <w:gridCol w:w="538"/>
        <w:gridCol w:w="1361"/>
        <w:gridCol w:w="1076"/>
        <w:gridCol w:w="695"/>
        <w:gridCol w:w="1626"/>
        <w:gridCol w:w="324"/>
        <w:gridCol w:w="2016"/>
      </w:tblGrid>
      <w:tr w:rsidR="00EB2AF3" w:rsidRPr="00820038" w:rsidTr="00B514BB">
        <w:trPr>
          <w:jc w:val="center"/>
        </w:trPr>
        <w:tc>
          <w:tcPr>
            <w:tcW w:w="1899" w:type="dxa"/>
            <w:shd w:val="clear" w:color="auto" w:fill="D9D9D9" w:themeFill="background1" w:themeFillShade="D9"/>
          </w:tcPr>
          <w:p w:rsidR="00EB2AF3" w:rsidRPr="004622B0" w:rsidRDefault="00EB2AF3" w:rsidP="00B514BB">
            <w:pPr>
              <w:jc w:val="center"/>
              <w:rPr>
                <w:rFonts w:ascii="KG Crossing A Line" w:hAnsi="KG Crossing A Line"/>
                <w:bCs/>
                <w:color w:val="7030A0"/>
                <w:sz w:val="44"/>
              </w:rPr>
            </w:pPr>
            <w:r w:rsidRPr="004622B0">
              <w:rPr>
                <w:rFonts w:ascii="KG Crossing A Line" w:hAnsi="KG Crossing A Line"/>
                <w:bCs/>
                <w:color w:val="7030A0"/>
                <w:sz w:val="44"/>
              </w:rPr>
              <w:t>Monday</w:t>
            </w: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B2AF3" w:rsidRPr="004622B0" w:rsidRDefault="00EB2AF3" w:rsidP="00B514BB">
            <w:pPr>
              <w:jc w:val="center"/>
              <w:rPr>
                <w:rFonts w:ascii="KG Crossing A Line" w:hAnsi="KG Crossing A Line"/>
                <w:bCs/>
                <w:color w:val="7030A0"/>
                <w:sz w:val="44"/>
              </w:rPr>
            </w:pPr>
            <w:r w:rsidRPr="004622B0">
              <w:rPr>
                <w:rFonts w:ascii="KG Crossing A Line" w:hAnsi="KG Crossing A Line"/>
                <w:bCs/>
                <w:color w:val="7030A0"/>
                <w:sz w:val="44"/>
              </w:rPr>
              <w:t>Tuesday</w:t>
            </w: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EB2AF3" w:rsidRPr="004622B0" w:rsidRDefault="00EB2AF3" w:rsidP="00B514BB">
            <w:pPr>
              <w:jc w:val="center"/>
              <w:rPr>
                <w:rFonts w:ascii="KG Crossing A Line" w:hAnsi="KG Crossing A Line"/>
                <w:bCs/>
                <w:color w:val="7030A0"/>
                <w:sz w:val="44"/>
              </w:rPr>
            </w:pPr>
            <w:r w:rsidRPr="004622B0">
              <w:rPr>
                <w:rFonts w:ascii="KG Crossing A Line" w:hAnsi="KG Crossing A Line"/>
                <w:bCs/>
                <w:color w:val="7030A0"/>
                <w:sz w:val="44"/>
              </w:rPr>
              <w:t>Wednesday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EB2AF3" w:rsidRPr="004622B0" w:rsidRDefault="00EB2AF3" w:rsidP="00B514BB">
            <w:pPr>
              <w:jc w:val="center"/>
              <w:rPr>
                <w:rFonts w:ascii="KG Crossing A Line" w:hAnsi="KG Crossing A Line"/>
                <w:bCs/>
                <w:color w:val="7030A0"/>
                <w:sz w:val="44"/>
              </w:rPr>
            </w:pPr>
            <w:r w:rsidRPr="004622B0">
              <w:rPr>
                <w:rFonts w:ascii="KG Crossing A Line" w:hAnsi="KG Crossing A Line"/>
                <w:bCs/>
                <w:color w:val="7030A0"/>
                <w:sz w:val="44"/>
              </w:rPr>
              <w:t>Thursday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EB2AF3" w:rsidRPr="004622B0" w:rsidRDefault="00EB2AF3" w:rsidP="00B514BB">
            <w:pPr>
              <w:jc w:val="center"/>
              <w:rPr>
                <w:rFonts w:ascii="KG Crossing A Line" w:hAnsi="KG Crossing A Line"/>
                <w:bCs/>
                <w:color w:val="7030A0"/>
                <w:sz w:val="44"/>
              </w:rPr>
            </w:pPr>
            <w:r w:rsidRPr="004622B0">
              <w:rPr>
                <w:rFonts w:ascii="KG Crossing A Line" w:hAnsi="KG Crossing A Line"/>
                <w:bCs/>
                <w:color w:val="7030A0"/>
                <w:sz w:val="44"/>
              </w:rPr>
              <w:t>Friday</w:t>
            </w:r>
          </w:p>
        </w:tc>
      </w:tr>
      <w:tr w:rsidR="00EB2AF3" w:rsidRPr="00CE02DF" w:rsidTr="00B514BB">
        <w:trPr>
          <w:jc w:val="center"/>
        </w:trPr>
        <w:tc>
          <w:tcPr>
            <w:tcW w:w="1899" w:type="dxa"/>
            <w:shd w:val="clear" w:color="auto" w:fill="D9D9D9" w:themeFill="background1" w:themeFillShade="D9"/>
          </w:tcPr>
          <w:p w:rsidR="00EB2AF3" w:rsidRPr="00CE02DF" w:rsidRDefault="00EB2AF3" w:rsidP="00EB2AF3">
            <w:pPr>
              <w:jc w:val="center"/>
              <w:rPr>
                <w:rFonts w:ascii="HelloQueenie" w:hAnsi="HelloQueenie"/>
                <w:b/>
                <w:bCs/>
              </w:rPr>
            </w:pP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B2AF3" w:rsidRPr="00CE02DF" w:rsidRDefault="00EB2AF3" w:rsidP="00B514BB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EB2AF3" w:rsidRPr="00CE02DF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EB2AF3" w:rsidRPr="00391C11" w:rsidRDefault="00EB2AF3" w:rsidP="00B514BB">
            <w:pPr>
              <w:jc w:val="center"/>
              <w:rPr>
                <w:rFonts w:ascii="HelloQueenie" w:hAnsi="HelloQueenie"/>
                <w:b/>
                <w:szCs w:val="22"/>
              </w:rPr>
            </w:pPr>
            <w:r w:rsidRPr="00391C11">
              <w:rPr>
                <w:rFonts w:ascii="HelloQueenie" w:hAnsi="HelloQueenie"/>
                <w:b/>
                <w:szCs w:val="22"/>
              </w:rPr>
              <w:t>Practice fast facts</w:t>
            </w:r>
          </w:p>
          <w:p w:rsidR="00EB2AF3" w:rsidRPr="006166AB" w:rsidRDefault="00EB2AF3" w:rsidP="00B514BB">
            <w:pPr>
              <w:jc w:val="center"/>
              <w:rPr>
                <w:rFonts w:ascii="HelloQueenie" w:hAnsi="HelloQueenie"/>
                <w:b/>
                <w:sz w:val="28"/>
                <w:szCs w:val="22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subtract</w:t>
            </w:r>
            <w:r>
              <w:rPr>
                <w:rFonts w:ascii="HelloQueenie" w:hAnsi="HelloQueenie"/>
                <w:b/>
                <w:sz w:val="28"/>
                <w:szCs w:val="22"/>
              </w:rPr>
              <w:t>ing oddballs</w:t>
            </w: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EB2AF3" w:rsidRPr="00CE02DF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EB2AF3" w:rsidRPr="00CE02DF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EB2AF3" w:rsidRDefault="00EB2AF3" w:rsidP="00B514BB">
            <w:pPr>
              <w:jc w:val="center"/>
              <w:rPr>
                <w:rFonts w:ascii="HelloQueenie" w:hAnsi="HelloQueenie"/>
                <w:b/>
                <w:bCs/>
                <w:sz w:val="28"/>
                <w:szCs w:val="22"/>
              </w:rPr>
            </w:pPr>
            <w:r>
              <w:rPr>
                <w:rFonts w:ascii="HelloQueenie" w:hAnsi="HelloQueenie"/>
                <w:b/>
                <w:bCs/>
                <w:sz w:val="28"/>
                <w:szCs w:val="22"/>
              </w:rPr>
              <w:t>Writing journal</w:t>
            </w:r>
          </w:p>
          <w:p w:rsidR="00EB2AF3" w:rsidRPr="00CE02DF" w:rsidRDefault="00EB2AF3" w:rsidP="00B514BB">
            <w:pPr>
              <w:jc w:val="center"/>
              <w:rPr>
                <w:rFonts w:ascii="HelloQueenie" w:hAnsi="HelloQueenie"/>
                <w:b/>
                <w:bCs/>
                <w:sz w:val="28"/>
                <w:szCs w:val="2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EB2AF3" w:rsidRPr="00CE02DF" w:rsidRDefault="00EB2AF3" w:rsidP="00B514BB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 xml:space="preserve">8:40 </w:t>
            </w:r>
            <w:r w:rsidRPr="00CE02DF">
              <w:rPr>
                <w:b/>
                <w:bCs/>
              </w:rPr>
              <w:t>–</w:t>
            </w:r>
            <w:r w:rsidRPr="00CE02DF">
              <w:rPr>
                <w:rFonts w:ascii="HelloQueenie" w:hAnsi="HelloQueenie"/>
                <w:b/>
                <w:bCs/>
              </w:rPr>
              <w:t xml:space="preserve"> 8:50</w:t>
            </w:r>
          </w:p>
          <w:p w:rsidR="00EB2AF3" w:rsidRPr="00CE02DF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EB2AF3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Writing Journal</w:t>
            </w:r>
          </w:p>
          <w:p w:rsidR="00EB2AF3" w:rsidRPr="00CE02DF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EB2AF3" w:rsidRPr="00CE02DF" w:rsidRDefault="00EB2AF3" w:rsidP="00B514BB">
            <w:pPr>
              <w:jc w:val="center"/>
              <w:rPr>
                <w:rFonts w:ascii="HelloQueenie" w:hAnsi="HelloQueenie"/>
                <w:b/>
                <w:bCs/>
              </w:rPr>
            </w:pPr>
            <w:r w:rsidRPr="00CE02DF">
              <w:rPr>
                <w:rFonts w:ascii="HelloQueenie" w:hAnsi="HelloQueenie"/>
                <w:b/>
                <w:bCs/>
              </w:rPr>
              <w:t>8:40 - 8:50</w:t>
            </w:r>
          </w:p>
          <w:p w:rsidR="00EB2AF3" w:rsidRPr="00CE02DF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Bell Work:</w:t>
            </w:r>
          </w:p>
          <w:p w:rsidR="00EB2AF3" w:rsidRPr="00391C11" w:rsidRDefault="00EB2AF3" w:rsidP="00B514BB">
            <w:pPr>
              <w:jc w:val="center"/>
              <w:rPr>
                <w:rFonts w:ascii="HelloQueenie" w:hAnsi="HelloQueenie"/>
                <w:b/>
                <w:szCs w:val="22"/>
              </w:rPr>
            </w:pPr>
            <w:r w:rsidRPr="00391C11">
              <w:rPr>
                <w:rFonts w:ascii="HelloQueenie" w:hAnsi="HelloQueenie"/>
                <w:b/>
                <w:szCs w:val="22"/>
              </w:rPr>
              <w:t>Practice fast facts</w:t>
            </w:r>
          </w:p>
          <w:p w:rsidR="00EB2AF3" w:rsidRPr="00CE02DF" w:rsidRDefault="00EB2AF3" w:rsidP="00B514BB">
            <w:pPr>
              <w:jc w:val="center"/>
              <w:rPr>
                <w:rFonts w:ascii="HelloQueenie" w:hAnsi="HelloQueenie"/>
                <w:sz w:val="22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subtract</w:t>
            </w:r>
            <w:r>
              <w:rPr>
                <w:rFonts w:ascii="HelloQueenie" w:hAnsi="HelloQueenie"/>
                <w:b/>
                <w:sz w:val="28"/>
                <w:szCs w:val="22"/>
              </w:rPr>
              <w:t>ing oddballs</w:t>
            </w:r>
          </w:p>
        </w:tc>
      </w:tr>
      <w:tr w:rsidR="00EB2AF3" w:rsidRPr="00CE02DF" w:rsidTr="00B514BB">
        <w:trPr>
          <w:jc w:val="center"/>
        </w:trPr>
        <w:tc>
          <w:tcPr>
            <w:tcW w:w="1899" w:type="dxa"/>
            <w:shd w:val="clear" w:color="auto" w:fill="D9D9D9" w:themeFill="background1" w:themeFillShade="D9"/>
          </w:tcPr>
          <w:p w:rsidR="00EB2AF3" w:rsidRPr="00167293" w:rsidRDefault="00EB2AF3" w:rsidP="00B514BB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B2AF3" w:rsidRPr="00167293" w:rsidRDefault="00EB2AF3" w:rsidP="00EB2AF3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167293">
              <w:rPr>
                <w:rFonts w:ascii="HelloQueenie" w:hAnsi="HelloQueenie"/>
                <w:b/>
                <w:bCs/>
                <w:sz w:val="28"/>
              </w:rPr>
              <w:t>8:50-9:00</w:t>
            </w:r>
          </w:p>
          <w:p w:rsidR="00EB2AF3" w:rsidRPr="00391C11" w:rsidRDefault="00EB2AF3" w:rsidP="00EB2AF3">
            <w:pPr>
              <w:jc w:val="center"/>
              <w:rPr>
                <w:rFonts w:ascii="HelloQueenie" w:eastAsiaTheme="minorEastAsia" w:hAnsi="HelloQueenie" w:cstheme="minorBidi"/>
                <w:sz w:val="28"/>
              </w:rPr>
            </w:pPr>
            <w:r w:rsidRPr="00750108">
              <w:rPr>
                <w:rFonts w:ascii="HelloQueenie" w:eastAsiaTheme="minorEastAsia" w:hAnsi="HelloQueenie" w:cstheme="minorBidi"/>
                <w:b/>
                <w:sz w:val="28"/>
              </w:rPr>
              <w:t>Intro.</w:t>
            </w:r>
            <w:r w:rsidRPr="00F37EEB">
              <w:rPr>
                <w:rFonts w:ascii="HelloQueenie" w:eastAsiaTheme="minorEastAsia" w:hAnsi="HelloQueenie" w:cstheme="minorBidi"/>
                <w:sz w:val="28"/>
              </w:rPr>
              <w:t xml:space="preserve"> </w:t>
            </w:r>
            <w:r w:rsidRPr="00F37EEB">
              <w:rPr>
                <w:rFonts w:ascii="HelloQueenie" w:eastAsiaTheme="minorEastAsia" w:hAnsi="HelloQueenie" w:cstheme="minorBidi"/>
                <w:b/>
                <w:sz w:val="28"/>
              </w:rPr>
              <w:t>Vocabular</w:t>
            </w:r>
            <w:r w:rsidRPr="00EB2AF3">
              <w:rPr>
                <w:rFonts w:ascii="HelloQueenie" w:eastAsiaTheme="minorEastAsia" w:hAnsi="HelloQueenie" w:cstheme="minorBidi"/>
                <w:b/>
                <w:sz w:val="28"/>
              </w:rPr>
              <w:t>y</w:t>
            </w:r>
            <w:r w:rsidRPr="00F37EEB">
              <w:rPr>
                <w:rFonts w:ascii="HelloQueenie" w:eastAsiaTheme="minorEastAsia" w:hAnsi="HelloQueenie" w:cstheme="minorBidi"/>
                <w:sz w:val="28"/>
              </w:rPr>
              <w:t xml:space="preserve"> for the week</w:t>
            </w: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EB2AF3" w:rsidRPr="00F37EEB" w:rsidRDefault="00EB2AF3" w:rsidP="00B514BB">
            <w:pPr>
              <w:jc w:val="center"/>
              <w:rPr>
                <w:rFonts w:ascii="HelloQueenie" w:hAnsi="HelloQueenie"/>
                <w:b/>
                <w:bCs/>
                <w:sz w:val="22"/>
              </w:rPr>
            </w:pPr>
            <w:r w:rsidRPr="00C41F28">
              <w:rPr>
                <w:rFonts w:ascii="HelloQueenie" w:hAnsi="HelloQueenie"/>
                <w:b/>
                <w:bCs/>
                <w:sz w:val="22"/>
              </w:rPr>
              <w:t>8:50-9:00</w:t>
            </w:r>
          </w:p>
          <w:p w:rsidR="00EB2AF3" w:rsidRPr="00391C11" w:rsidRDefault="00EB2AF3" w:rsidP="00B514BB">
            <w:pPr>
              <w:jc w:val="center"/>
              <w:rPr>
                <w:rFonts w:ascii="HelloQueenie" w:hAnsi="HelloQueenie"/>
                <w:b/>
                <w:szCs w:val="22"/>
              </w:rPr>
            </w:pPr>
            <w:r w:rsidRPr="00391C11">
              <w:rPr>
                <w:rFonts w:ascii="HelloQueenie" w:hAnsi="HelloQueenie"/>
                <w:b/>
                <w:szCs w:val="22"/>
              </w:rPr>
              <w:t>Practice fast facts</w:t>
            </w:r>
          </w:p>
          <w:p w:rsidR="00EB2AF3" w:rsidRPr="006166AB" w:rsidRDefault="00EB2AF3" w:rsidP="00B514BB">
            <w:pPr>
              <w:jc w:val="center"/>
              <w:rPr>
                <w:rFonts w:ascii="HelloQueenie" w:hAnsi="HelloQueenie"/>
                <w:b/>
                <w:bCs/>
                <w:sz w:val="18"/>
              </w:rPr>
            </w:pPr>
            <w:r>
              <w:rPr>
                <w:rFonts w:ascii="HelloQueenie" w:hAnsi="HelloQueenie"/>
                <w:b/>
                <w:sz w:val="28"/>
                <w:szCs w:val="22"/>
              </w:rPr>
              <w:t>subtracting</w:t>
            </w:r>
            <w:r>
              <w:rPr>
                <w:rFonts w:ascii="HelloQueenie" w:hAnsi="HelloQueenie"/>
                <w:b/>
                <w:sz w:val="28"/>
                <w:szCs w:val="22"/>
              </w:rPr>
              <w:t xml:space="preserve"> oddballs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EB2AF3" w:rsidRPr="00C41F28" w:rsidRDefault="00EB2AF3" w:rsidP="00B514BB">
            <w:pPr>
              <w:jc w:val="center"/>
              <w:rPr>
                <w:rFonts w:ascii="HelloQueenie" w:hAnsi="HelloQueenie"/>
                <w:b/>
                <w:bCs/>
                <w:sz w:val="20"/>
              </w:rPr>
            </w:pPr>
            <w:r w:rsidRPr="00C41F28">
              <w:rPr>
                <w:rFonts w:ascii="HelloQueenie" w:hAnsi="HelloQueenie"/>
                <w:b/>
                <w:bCs/>
                <w:sz w:val="20"/>
              </w:rPr>
              <w:t>8:50-9:00</w:t>
            </w:r>
          </w:p>
          <w:p w:rsidR="00EB2AF3" w:rsidRPr="00F37EEB" w:rsidRDefault="00EB2AF3" w:rsidP="00B514BB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F37EEB">
              <w:rPr>
                <w:rFonts w:ascii="HelloQueenie" w:hAnsi="HelloQueenie"/>
                <w:b/>
                <w:bCs/>
                <w:sz w:val="28"/>
              </w:rPr>
              <w:t>Math Quick check</w:t>
            </w:r>
          </w:p>
          <w:p w:rsidR="00EB2AF3" w:rsidRPr="006166AB" w:rsidRDefault="00EB2AF3" w:rsidP="00B514BB">
            <w:pPr>
              <w:rPr>
                <w:rFonts w:ascii="HelloQueenie" w:hAnsi="HelloQueenie"/>
                <w:b/>
                <w:bCs/>
                <w:sz w:val="18"/>
              </w:rPr>
            </w:pPr>
            <w:r>
              <w:rPr>
                <w:rFonts w:ascii="HelloQueenie" w:eastAsiaTheme="minorEastAsia" w:hAnsi="HelloQueenie" w:cstheme="minorBidi"/>
                <w:b/>
              </w:rPr>
              <w:t>Gra</w:t>
            </w:r>
            <w:r>
              <w:rPr>
                <w:rFonts w:ascii="HelloQueenie" w:eastAsiaTheme="minorEastAsia" w:hAnsi="HelloQueenie" w:cstheme="minorBidi"/>
                <w:b/>
              </w:rPr>
              <w:t xml:space="preserve">phing 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EB2AF3" w:rsidRPr="00C41F28" w:rsidRDefault="00EB2AF3" w:rsidP="00B514BB">
            <w:pPr>
              <w:jc w:val="center"/>
              <w:rPr>
                <w:rFonts w:ascii="HelloQueenie" w:hAnsi="HelloQueenie"/>
                <w:b/>
                <w:bCs/>
                <w:sz w:val="22"/>
              </w:rPr>
            </w:pPr>
            <w:r w:rsidRPr="00C41F28">
              <w:rPr>
                <w:rFonts w:ascii="HelloQueenie" w:hAnsi="HelloQueenie"/>
                <w:b/>
                <w:bCs/>
                <w:sz w:val="22"/>
              </w:rPr>
              <w:t>8:50-9:00</w:t>
            </w:r>
          </w:p>
          <w:p w:rsidR="00EB2AF3" w:rsidRPr="006166AB" w:rsidRDefault="00EB2AF3" w:rsidP="00EB2AF3">
            <w:pPr>
              <w:rPr>
                <w:rFonts w:ascii="HelloQueenie" w:hAnsi="HelloQueenie"/>
                <w:b/>
                <w:bCs/>
                <w:sz w:val="18"/>
              </w:rPr>
            </w:pPr>
            <w:r>
              <w:rPr>
                <w:rFonts w:ascii="HelloQueenie" w:hAnsi="HelloQueenie"/>
                <w:b/>
                <w:bCs/>
                <w:sz w:val="28"/>
              </w:rPr>
              <w:t>Practice spelling on white boards</w:t>
            </w:r>
          </w:p>
        </w:tc>
      </w:tr>
      <w:tr w:rsidR="00EB2AF3" w:rsidRPr="00CE02DF" w:rsidTr="00B514BB">
        <w:trPr>
          <w:trHeight w:val="70"/>
          <w:jc w:val="center"/>
        </w:trPr>
        <w:tc>
          <w:tcPr>
            <w:tcW w:w="1899" w:type="dxa"/>
            <w:shd w:val="clear" w:color="auto" w:fill="D9D9D9" w:themeFill="background1" w:themeFillShade="D9"/>
          </w:tcPr>
          <w:p w:rsidR="00EB2AF3" w:rsidRPr="00EB2AF3" w:rsidRDefault="00EB2AF3" w:rsidP="00EB2AF3">
            <w:pPr>
              <w:pStyle w:val="BodyText2"/>
              <w:jc w:val="center"/>
              <w:rPr>
                <w:rFonts w:ascii="HelloQueenie" w:hAnsi="HelloQueenie"/>
                <w:b/>
                <w:bCs/>
                <w:color w:val="7030A0"/>
                <w:sz w:val="44"/>
              </w:rPr>
            </w:pPr>
            <w:r w:rsidRPr="00EB2AF3">
              <w:rPr>
                <w:rFonts w:ascii="HelloQueenie" w:hAnsi="HelloQueenie"/>
                <w:b/>
                <w:bCs/>
                <w:color w:val="7030A0"/>
                <w:sz w:val="44"/>
              </w:rPr>
              <w:t>Martin Luther King JR. Day</w:t>
            </w:r>
          </w:p>
          <w:p w:rsidR="00EB2AF3" w:rsidRPr="00EB2AF3" w:rsidRDefault="00EB2AF3" w:rsidP="00EB2AF3">
            <w:pPr>
              <w:pStyle w:val="BodyText2"/>
              <w:jc w:val="center"/>
              <w:rPr>
                <w:rFonts w:ascii="HelloQueenie" w:hAnsi="HelloQueenie"/>
                <w:b/>
                <w:bCs/>
                <w:color w:val="7030A0"/>
                <w:sz w:val="44"/>
              </w:rPr>
            </w:pPr>
          </w:p>
          <w:p w:rsidR="00EB2AF3" w:rsidRPr="00EB2AF3" w:rsidRDefault="00EB2AF3" w:rsidP="00EB2AF3">
            <w:pPr>
              <w:jc w:val="center"/>
              <w:rPr>
                <w:rFonts w:ascii="HelloQueenie" w:hAnsi="HelloQueenie"/>
                <w:b/>
                <w:bCs/>
                <w:color w:val="7030A0"/>
                <w:sz w:val="44"/>
              </w:rPr>
            </w:pPr>
            <w:r w:rsidRPr="00EB2AF3">
              <w:rPr>
                <w:rFonts w:ascii="HelloQueenie" w:hAnsi="HelloQueenie"/>
                <w:b/>
                <w:bCs/>
                <w:color w:val="7030A0"/>
                <w:sz w:val="44"/>
              </w:rPr>
              <w:t>No School</w:t>
            </w:r>
          </w:p>
          <w:p w:rsidR="00EB2AF3" w:rsidRDefault="00EB2AF3" w:rsidP="00EB2AF3">
            <w:pPr>
              <w:pStyle w:val="BodyText2"/>
              <w:jc w:val="center"/>
              <w:rPr>
                <w:rFonts w:ascii="HelloQueenie" w:hAnsi="HelloQueenie"/>
                <w:b/>
                <w:bCs/>
                <w:sz w:val="32"/>
              </w:rPr>
            </w:pP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B2AF3" w:rsidRDefault="00EB2AF3" w:rsidP="00B514BB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9:10-10:10</w:t>
            </w:r>
          </w:p>
          <w:p w:rsidR="00EB2AF3" w:rsidRPr="00933276" w:rsidRDefault="00EB2AF3" w:rsidP="00B514BB">
            <w:pPr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933276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sz w:val="28"/>
                <w:szCs w:val="18"/>
              </w:rPr>
            </w:pPr>
            <w:proofErr w:type="spellStart"/>
            <w:r w:rsidRPr="00D0198C">
              <w:rPr>
                <w:rFonts w:ascii="Century Gothic" w:eastAsiaTheme="minorEastAsia" w:hAnsi="Century Gothic" w:cstheme="minorBidi"/>
                <w:sz w:val="20"/>
                <w:szCs w:val="18"/>
              </w:rPr>
              <w:t>Obj</w:t>
            </w:r>
            <w:proofErr w:type="spellEnd"/>
            <w:r w:rsidRPr="00D0198C">
              <w:rPr>
                <w:rFonts w:ascii="Century Gothic" w:eastAsiaTheme="minorEastAsia" w:hAnsi="Century Gothic" w:cstheme="minorBidi"/>
                <w:sz w:val="20"/>
                <w:szCs w:val="18"/>
              </w:rPr>
              <w:t xml:space="preserve"> Collect, organize, and interpret data. 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2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3</w:t>
            </w:r>
          </w:p>
          <w:p w:rsidR="00EB2AF3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4</w:t>
            </w:r>
          </w:p>
          <w:p w:rsidR="00EB2AF3" w:rsidRPr="00D0198C" w:rsidRDefault="00EB2AF3" w:rsidP="00B514BB">
            <w:pPr>
              <w:rPr>
                <w:rFonts w:ascii="Century Gothic" w:eastAsiaTheme="minorEastAsia" w:hAnsi="Century Gothic" w:cstheme="minorBidi"/>
                <w:color w:val="385623" w:themeColor="accent6" w:themeShade="80"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18"/>
              </w:rPr>
              <w:t xml:space="preserve">*lesson </w:t>
            </w:r>
            <w:r w:rsidR="003F1A26">
              <w:rPr>
                <w:rFonts w:ascii="Century Gothic" w:hAnsi="Century Gothic"/>
                <w:b/>
                <w:sz w:val="22"/>
                <w:szCs w:val="18"/>
              </w:rPr>
              <w:t>8</w:t>
            </w:r>
          </w:p>
          <w:p w:rsidR="00EB2AF3" w:rsidRDefault="00EB2AF3" w:rsidP="00B514BB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  <w:p w:rsidR="00EB2AF3" w:rsidRDefault="00EB2AF3" w:rsidP="00B514BB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  <w:p w:rsidR="00EB2AF3" w:rsidRDefault="00EB2AF3" w:rsidP="00B514BB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  <w:p w:rsidR="00EB2AF3" w:rsidRPr="00167293" w:rsidRDefault="00EB2AF3" w:rsidP="00B514BB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EB2AF3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>9:00-</w:t>
            </w:r>
            <w:r>
              <w:rPr>
                <w:rFonts w:ascii="HelloQueenie" w:hAnsi="HelloQueenie"/>
                <w:b/>
                <w:bCs/>
                <w:sz w:val="32"/>
              </w:rPr>
              <w:t>9:10</w:t>
            </w: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  <w:r w:rsidRPr="00FD1E6C">
              <w:rPr>
                <w:rFonts w:ascii="HelloQueenie" w:hAnsi="HelloQueenie"/>
                <w:b/>
                <w:bCs/>
                <w:sz w:val="32"/>
                <w:u w:val="single"/>
              </w:rPr>
              <w:t>Vocabulary</w:t>
            </w:r>
            <w:r>
              <w:rPr>
                <w:rFonts w:ascii="HelloQueenie" w:hAnsi="HelloQueenie"/>
                <w:b/>
                <w:bCs/>
                <w:sz w:val="32"/>
              </w:rPr>
              <w:t xml:space="preserve"> word game</w:t>
            </w:r>
          </w:p>
          <w:p w:rsidR="00EB2AF3" w:rsidRPr="005827CE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</w:p>
          <w:p w:rsidR="00EB2AF3" w:rsidRPr="00CE02DF" w:rsidRDefault="00EB2AF3" w:rsidP="00B514BB">
            <w:pPr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9:</w:t>
            </w:r>
            <w:r>
              <w:rPr>
                <w:rFonts w:ascii="HelloQueenie" w:hAnsi="HelloQueenie"/>
                <w:b/>
                <w:bCs/>
                <w:sz w:val="36"/>
              </w:rPr>
              <w:t>10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-10:</w:t>
            </w:r>
            <w:r>
              <w:rPr>
                <w:rFonts w:ascii="HelloQueenie" w:hAnsi="HelloQueenie"/>
                <w:b/>
                <w:bCs/>
                <w:sz w:val="36"/>
              </w:rPr>
              <w:t>45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 xml:space="preserve"> </w:t>
            </w:r>
          </w:p>
          <w:p w:rsidR="00EB2AF3" w:rsidRPr="00FD1E6C" w:rsidRDefault="00EB2AF3" w:rsidP="00B514BB">
            <w:pPr>
              <w:rPr>
                <w:rFonts w:ascii="HelloQueenie" w:eastAsiaTheme="minorEastAsia" w:hAnsi="HelloQueenie" w:cstheme="minorBidi"/>
                <w:b/>
                <w:sz w:val="32"/>
                <w:u w:val="single"/>
              </w:rPr>
            </w:pPr>
            <w:r w:rsidRPr="00FD1E6C">
              <w:rPr>
                <w:rFonts w:ascii="HelloQueenie" w:eastAsiaTheme="minorEastAsia" w:hAnsi="HelloQueenie" w:cstheme="minorBidi"/>
                <w:b/>
                <w:sz w:val="32"/>
                <w:u w:val="single"/>
              </w:rPr>
              <w:t xml:space="preserve">Guided Reading </w:t>
            </w:r>
          </w:p>
          <w:p w:rsidR="00EB2AF3" w:rsidRPr="00C41F28" w:rsidRDefault="00EB2AF3" w:rsidP="00B514BB">
            <w:pPr>
              <w:rPr>
                <w:rFonts w:ascii="HelloQueenie" w:eastAsiaTheme="minorEastAsia" w:hAnsi="HelloQueenie" w:cstheme="minorBidi"/>
                <w:sz w:val="28"/>
              </w:rPr>
            </w:pPr>
            <w:proofErr w:type="spellStart"/>
            <w:r w:rsidRPr="00C41F28">
              <w:rPr>
                <w:rFonts w:ascii="HelloQueenie" w:eastAsiaTheme="minorEastAsia" w:hAnsi="HelloQueenie" w:cstheme="minorBidi"/>
                <w:sz w:val="28"/>
              </w:rPr>
              <w:t>Obj:TSW</w:t>
            </w:r>
            <w:proofErr w:type="spellEnd"/>
            <w:r w:rsidRPr="00C41F28">
              <w:rPr>
                <w:rFonts w:ascii="HelloQueenie" w:eastAsiaTheme="minorEastAsia" w:hAnsi="HelloQueenie" w:cstheme="minorBidi"/>
                <w:sz w:val="28"/>
              </w:rPr>
              <w:t xml:space="preserve"> work on decoding fluency, comprehension and reading strategies</w:t>
            </w:r>
          </w:p>
          <w:p w:rsidR="00EB2AF3" w:rsidRPr="00C41F28" w:rsidRDefault="00EB2AF3" w:rsidP="00B514BB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C41F28">
              <w:rPr>
                <w:rFonts w:ascii="HelloQueenie" w:eastAsiaTheme="minorEastAsia" w:hAnsi="HelloQueenie" w:cstheme="minorBidi"/>
                <w:sz w:val="28"/>
              </w:rPr>
              <w:t>Center Rotation</w:t>
            </w:r>
          </w:p>
          <w:p w:rsidR="00EB2AF3" w:rsidRDefault="00EB2AF3" w:rsidP="00B514BB">
            <w:pPr>
              <w:rPr>
                <w:rFonts w:ascii="HelloQueenie" w:eastAsiaTheme="minorEastAsia" w:hAnsi="HelloQueenie" w:cstheme="minorBidi"/>
                <w:sz w:val="28"/>
              </w:rPr>
            </w:pPr>
            <w:r w:rsidRPr="00C41F28">
              <w:rPr>
                <w:rFonts w:ascii="HelloQueenie" w:eastAsiaTheme="minorEastAsia" w:hAnsi="HelloQueenie" w:cstheme="minorBidi"/>
                <w:sz w:val="28"/>
              </w:rPr>
              <w:lastRenderedPageBreak/>
              <w:t>(see center lesson plans)</w:t>
            </w: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</w:p>
          <w:p w:rsidR="00EB2AF3" w:rsidRPr="002E68BA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EB2AF3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lastRenderedPageBreak/>
              <w:t>9:00-</w:t>
            </w:r>
            <w:r>
              <w:rPr>
                <w:rFonts w:ascii="HelloQueenie" w:hAnsi="HelloQueenie"/>
                <w:b/>
                <w:bCs/>
                <w:sz w:val="32"/>
              </w:rPr>
              <w:t>9:10</w:t>
            </w: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  <w:r w:rsidRPr="00FD1E6C">
              <w:rPr>
                <w:rFonts w:ascii="HelloQueenie" w:hAnsi="HelloQueenie"/>
                <w:b/>
                <w:bCs/>
                <w:sz w:val="32"/>
                <w:u w:val="single"/>
              </w:rPr>
              <w:t>Vocabulary</w:t>
            </w:r>
            <w:r>
              <w:rPr>
                <w:rFonts w:ascii="HelloQueenie" w:hAnsi="HelloQueenie"/>
                <w:b/>
                <w:bCs/>
                <w:sz w:val="32"/>
              </w:rPr>
              <w:t xml:space="preserve"> </w:t>
            </w: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Word game</w:t>
            </w:r>
          </w:p>
          <w:p w:rsidR="00EB2AF3" w:rsidRDefault="00EB2AF3" w:rsidP="00B514BB">
            <w:pPr>
              <w:jc w:val="center"/>
              <w:rPr>
                <w:rFonts w:ascii="HelloQueenie" w:hAnsi="HelloQueenie"/>
                <w:b/>
                <w:bCs/>
                <w:sz w:val="36"/>
              </w:rPr>
            </w:pPr>
          </w:p>
          <w:p w:rsidR="00EB2AF3" w:rsidRPr="00CE02DF" w:rsidRDefault="00EB2AF3" w:rsidP="00B514BB">
            <w:pPr>
              <w:jc w:val="center"/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9:</w:t>
            </w:r>
            <w:r>
              <w:rPr>
                <w:rFonts w:ascii="HelloQueenie" w:hAnsi="HelloQueenie"/>
                <w:b/>
                <w:bCs/>
                <w:sz w:val="36"/>
              </w:rPr>
              <w:t>1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0-10:</w:t>
            </w:r>
            <w:r>
              <w:rPr>
                <w:rFonts w:ascii="HelloQueenie" w:hAnsi="HelloQueenie"/>
                <w:b/>
                <w:bCs/>
                <w:sz w:val="36"/>
              </w:rPr>
              <w:t>10</w:t>
            </w:r>
          </w:p>
          <w:p w:rsidR="00EB2AF3" w:rsidRPr="00933276" w:rsidRDefault="00EB2AF3" w:rsidP="00B514BB">
            <w:pPr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933276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sz w:val="28"/>
                <w:szCs w:val="18"/>
              </w:rPr>
            </w:pPr>
            <w:proofErr w:type="spellStart"/>
            <w:r w:rsidRPr="00D0198C">
              <w:rPr>
                <w:rFonts w:ascii="Century Gothic" w:eastAsiaTheme="minorEastAsia" w:hAnsi="Century Gothic" w:cstheme="minorBidi"/>
                <w:sz w:val="20"/>
                <w:szCs w:val="18"/>
              </w:rPr>
              <w:t>Obj</w:t>
            </w:r>
            <w:proofErr w:type="spellEnd"/>
            <w:r w:rsidRPr="00D0198C">
              <w:rPr>
                <w:rFonts w:ascii="Century Gothic" w:eastAsiaTheme="minorEastAsia" w:hAnsi="Century Gothic" w:cstheme="minorBidi"/>
                <w:sz w:val="20"/>
                <w:szCs w:val="18"/>
              </w:rPr>
              <w:t xml:space="preserve"> Collect, organize, and interpret data. 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2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3</w:t>
            </w:r>
          </w:p>
          <w:p w:rsidR="00EB2AF3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4</w:t>
            </w:r>
          </w:p>
          <w:p w:rsidR="00EB2AF3" w:rsidRPr="00D0198C" w:rsidRDefault="00EB2AF3" w:rsidP="00B514BB">
            <w:pPr>
              <w:rPr>
                <w:rFonts w:ascii="Century Gothic" w:eastAsiaTheme="minorEastAsia" w:hAnsi="Century Gothic" w:cstheme="minorBidi"/>
                <w:color w:val="385623" w:themeColor="accent6" w:themeShade="80"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18"/>
              </w:rPr>
              <w:t>*</w:t>
            </w:r>
            <w:r w:rsidR="003F1A26">
              <w:rPr>
                <w:rFonts w:ascii="Century Gothic" w:hAnsi="Century Gothic"/>
                <w:b/>
                <w:sz w:val="22"/>
                <w:szCs w:val="18"/>
              </w:rPr>
              <w:t>review for test</w:t>
            </w:r>
          </w:p>
          <w:p w:rsidR="00EB2AF3" w:rsidRPr="006164B7" w:rsidRDefault="003F1A26" w:rsidP="00B514BB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>
              <w:rPr>
                <w:rFonts w:ascii="HelloQueenie" w:eastAsiaTheme="minorEastAsia" w:hAnsi="HelloQueenie" w:cs="Arial"/>
                <w:b/>
                <w:sz w:val="32"/>
              </w:rPr>
              <w:t>IXL R9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EB2AF3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>9:00-</w:t>
            </w:r>
            <w:r>
              <w:rPr>
                <w:rFonts w:ascii="HelloQueenie" w:hAnsi="HelloQueenie"/>
                <w:b/>
                <w:bCs/>
                <w:sz w:val="32"/>
              </w:rPr>
              <w:t>9:20</w:t>
            </w: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  <w:r w:rsidRPr="008D0A3A">
              <w:rPr>
                <w:rFonts w:ascii="HelloQueenie" w:hAnsi="HelloQueenie"/>
                <w:b/>
                <w:bCs/>
                <w:sz w:val="28"/>
                <w:u w:val="single"/>
              </w:rPr>
              <w:t>Vocabulary</w:t>
            </w:r>
            <w:r w:rsidRPr="008D0A3A">
              <w:rPr>
                <w:rFonts w:ascii="HelloQueenie" w:hAnsi="HelloQueenie"/>
                <w:b/>
                <w:bCs/>
                <w:sz w:val="28"/>
              </w:rPr>
              <w:t xml:space="preserve"> </w:t>
            </w:r>
          </w:p>
          <w:p w:rsidR="00EB2AF3" w:rsidRPr="008D0A3A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  <w:r w:rsidRPr="00CA59E4">
              <w:rPr>
                <w:rFonts w:ascii="HelloQueenie" w:hAnsi="HelloQueenie"/>
                <w:b/>
                <w:bCs/>
                <w:sz w:val="28"/>
              </w:rPr>
              <w:t>review</w:t>
            </w:r>
            <w:r w:rsidRPr="008D0A3A">
              <w:rPr>
                <w:rFonts w:ascii="HelloQueenie" w:hAnsi="HelloQueenie"/>
                <w:bCs/>
                <w:sz w:val="28"/>
              </w:rPr>
              <w:t xml:space="preserve"> </w:t>
            </w:r>
            <w:r>
              <w:rPr>
                <w:rFonts w:ascii="HelloQueenie" w:hAnsi="HelloQueenie"/>
                <w:bCs/>
                <w:sz w:val="28"/>
              </w:rPr>
              <w:t xml:space="preserve">    </w:t>
            </w:r>
            <w:r w:rsidRPr="008D0A3A">
              <w:rPr>
                <w:rFonts w:ascii="HelloQueenie" w:hAnsi="HelloQueenie"/>
                <w:bCs/>
                <w:sz w:val="28"/>
              </w:rPr>
              <w:t>and</w:t>
            </w:r>
            <w:r w:rsidRPr="008D0A3A">
              <w:rPr>
                <w:rFonts w:ascii="HelloQueenie" w:hAnsi="HelloQueenie"/>
                <w:b/>
                <w:bCs/>
                <w:sz w:val="28"/>
              </w:rPr>
              <w:t xml:space="preserve"> </w:t>
            </w:r>
          </w:p>
          <w:p w:rsidR="00EB2AF3" w:rsidRPr="008D0A3A" w:rsidRDefault="00EB2AF3" w:rsidP="00B514BB">
            <w:pPr>
              <w:rPr>
                <w:rFonts w:ascii="HelloQueenie" w:hAnsi="HelloQueenie"/>
                <w:b/>
                <w:bCs/>
                <w:sz w:val="28"/>
                <w:u w:val="single"/>
              </w:rPr>
            </w:pPr>
            <w:r w:rsidRPr="008D0A3A">
              <w:rPr>
                <w:rFonts w:ascii="HelloQueenie" w:hAnsi="HelloQueenie"/>
                <w:b/>
                <w:bCs/>
                <w:sz w:val="28"/>
                <w:u w:val="single"/>
              </w:rPr>
              <w:t>Spelling test</w:t>
            </w:r>
          </w:p>
          <w:p w:rsidR="00EB2AF3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</w:p>
          <w:p w:rsidR="00EB2AF3" w:rsidRPr="000D378B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0D378B">
              <w:rPr>
                <w:rFonts w:ascii="HelloQueenie" w:hAnsi="HelloQueenie"/>
                <w:b/>
                <w:bCs/>
                <w:sz w:val="32"/>
              </w:rPr>
              <w:t>9:10-10:10</w:t>
            </w:r>
          </w:p>
          <w:p w:rsidR="00EB2AF3" w:rsidRPr="00933276" w:rsidRDefault="00EB2AF3" w:rsidP="00B514BB">
            <w:pPr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933276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sz w:val="28"/>
                <w:szCs w:val="18"/>
              </w:rPr>
            </w:pPr>
            <w:proofErr w:type="spellStart"/>
            <w:r w:rsidRPr="00D0198C">
              <w:rPr>
                <w:rFonts w:ascii="Century Gothic" w:eastAsiaTheme="minorEastAsia" w:hAnsi="Century Gothic" w:cstheme="minorBidi"/>
                <w:sz w:val="20"/>
                <w:szCs w:val="18"/>
              </w:rPr>
              <w:t>Obj</w:t>
            </w:r>
            <w:proofErr w:type="spellEnd"/>
            <w:r w:rsidRPr="00D0198C">
              <w:rPr>
                <w:rFonts w:ascii="Century Gothic" w:eastAsiaTheme="minorEastAsia" w:hAnsi="Century Gothic" w:cstheme="minorBidi"/>
                <w:sz w:val="20"/>
                <w:szCs w:val="18"/>
              </w:rPr>
              <w:t xml:space="preserve"> Collect, organize, and interpret data. 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2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3</w:t>
            </w:r>
          </w:p>
          <w:p w:rsidR="00EB2AF3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4</w:t>
            </w:r>
          </w:p>
          <w:p w:rsidR="00EB2AF3" w:rsidRPr="00D0198C" w:rsidRDefault="00EB2AF3" w:rsidP="00B514BB">
            <w:pPr>
              <w:rPr>
                <w:rFonts w:ascii="Century Gothic" w:eastAsiaTheme="minorEastAsia" w:hAnsi="Century Gothic" w:cstheme="minorBidi"/>
                <w:color w:val="385623" w:themeColor="accent6" w:themeShade="80"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18"/>
              </w:rPr>
              <w:t>*</w:t>
            </w:r>
            <w:r w:rsidR="003F1A26">
              <w:rPr>
                <w:rFonts w:ascii="Century Gothic" w:hAnsi="Century Gothic"/>
                <w:b/>
                <w:sz w:val="22"/>
                <w:szCs w:val="18"/>
              </w:rPr>
              <w:t>Graphing Test</w:t>
            </w:r>
          </w:p>
          <w:p w:rsidR="00EB2AF3" w:rsidRPr="008D0A3A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</w:tc>
      </w:tr>
      <w:tr w:rsidR="00EB2AF3" w:rsidRPr="00CE02DF" w:rsidTr="00B514BB">
        <w:trPr>
          <w:jc w:val="center"/>
        </w:trPr>
        <w:tc>
          <w:tcPr>
            <w:tcW w:w="1899" w:type="dxa"/>
            <w:shd w:val="clear" w:color="auto" w:fill="D9D9D9" w:themeFill="background1" w:themeFillShade="D9"/>
          </w:tcPr>
          <w:p w:rsidR="00EB2AF3" w:rsidRDefault="00EB2AF3" w:rsidP="00B514BB">
            <w:pPr>
              <w:jc w:val="both"/>
              <w:rPr>
                <w:rFonts w:ascii="HelloQueenie" w:eastAsiaTheme="minorEastAsia" w:hAnsi="HelloQueenie" w:cstheme="minorBidi"/>
                <w:b/>
              </w:rPr>
            </w:pPr>
          </w:p>
          <w:p w:rsidR="00EB2AF3" w:rsidRPr="00672106" w:rsidRDefault="00EB2AF3" w:rsidP="00B514BB">
            <w:pPr>
              <w:rPr>
                <w:rFonts w:ascii="HelloQueenie" w:eastAsiaTheme="minorEastAsia" w:hAnsi="HelloQueenie" w:cstheme="minorBidi"/>
                <w:b/>
              </w:rPr>
            </w:pPr>
            <w:r>
              <w:rPr>
                <w:rFonts w:ascii="HelloQueenie" w:eastAsiaTheme="minorEastAsia" w:hAnsi="HelloQueenie" w:cstheme="minorBidi"/>
                <w:sz w:val="28"/>
              </w:rPr>
              <w:t xml:space="preserve">. </w:t>
            </w: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B2AF3" w:rsidRPr="00167293" w:rsidRDefault="00EB2AF3" w:rsidP="00EB2AF3">
            <w:pPr>
              <w:jc w:val="both"/>
              <w:rPr>
                <w:rFonts w:ascii="HelloQueenie" w:hAnsi="HelloQueenie"/>
                <w:b/>
                <w:bCs/>
                <w:sz w:val="32"/>
              </w:rPr>
            </w:pPr>
            <w:r w:rsidRPr="00167293">
              <w:rPr>
                <w:rFonts w:ascii="HelloQueenie" w:hAnsi="HelloQueenie"/>
                <w:b/>
                <w:bCs/>
                <w:sz w:val="32"/>
              </w:rPr>
              <w:t>10:30-10:45</w:t>
            </w:r>
          </w:p>
          <w:p w:rsidR="00EB2AF3" w:rsidRDefault="00EB2AF3" w:rsidP="00EB2AF3">
            <w:pPr>
              <w:jc w:val="both"/>
              <w:rPr>
                <w:rFonts w:ascii="HelloQueenie" w:hAnsi="HelloQueenie"/>
                <w:b/>
                <w:bCs/>
              </w:rPr>
            </w:pPr>
            <w:r w:rsidRPr="00167293">
              <w:rPr>
                <w:rFonts w:ascii="HelloQueenie" w:hAnsi="HelloQueenie"/>
                <w:b/>
                <w:bCs/>
              </w:rPr>
              <w:t xml:space="preserve">Intro. </w:t>
            </w:r>
            <w:r w:rsidRPr="00167293">
              <w:rPr>
                <w:rFonts w:ascii="HelloQueenie" w:hAnsi="HelloQueenie"/>
                <w:b/>
                <w:bCs/>
                <w:u w:val="single"/>
              </w:rPr>
              <w:t>Spelling</w:t>
            </w:r>
            <w:r w:rsidRPr="00167293">
              <w:rPr>
                <w:rFonts w:ascii="HelloQueenie" w:hAnsi="HelloQueenie"/>
                <w:b/>
                <w:bCs/>
              </w:rPr>
              <w:t xml:space="preserve"> list and sort</w:t>
            </w:r>
          </w:p>
          <w:p w:rsidR="00EB2AF3" w:rsidRDefault="00EB2AF3" w:rsidP="00EB2AF3">
            <w:pPr>
              <w:rPr>
                <w:rFonts w:ascii="HelloQueenie" w:hAnsi="HelloQueenie"/>
                <w:b/>
                <w:sz w:val="28"/>
                <w:szCs w:val="18"/>
                <w:u w:val="single"/>
              </w:rPr>
            </w:pPr>
            <w:r w:rsidRPr="009755CE">
              <w:rPr>
                <w:rFonts w:ascii="HelloQueenie" w:hAnsi="HelloQueenie"/>
                <w:b/>
                <w:sz w:val="28"/>
                <w:szCs w:val="18"/>
                <w:u w:val="single"/>
              </w:rPr>
              <w:t>Word wall words:</w:t>
            </w:r>
          </w:p>
          <w:p w:rsidR="00EB2AF3" w:rsidRDefault="00EB2AF3" w:rsidP="00EB2AF3">
            <w:pPr>
              <w:jc w:val="both"/>
              <w:rPr>
                <w:rFonts w:ascii="HelloQueenie" w:eastAsiaTheme="minorEastAsia" w:hAnsi="HelloQueenie" w:cstheme="minorBidi"/>
                <w:b/>
                <w:sz w:val="32"/>
              </w:rPr>
            </w:pPr>
            <w:r>
              <w:rPr>
                <w:rFonts w:ascii="HelloQueenie" w:hAnsi="HelloQueenie"/>
                <w:b/>
                <w:sz w:val="28"/>
                <w:szCs w:val="18"/>
              </w:rPr>
              <w:t>Unlike, untie, unfair, dislike, disappoint, disarm, return, reteach, reuse, redo</w:t>
            </w:r>
          </w:p>
          <w:p w:rsidR="00EB2AF3" w:rsidRDefault="00EB2AF3" w:rsidP="00EB2AF3">
            <w:pPr>
              <w:jc w:val="both"/>
              <w:rPr>
                <w:rFonts w:ascii="HelloQueenie" w:eastAsiaTheme="minorEastAsia" w:hAnsi="HelloQueenie" w:cstheme="minorBidi"/>
                <w:b/>
                <w:sz w:val="32"/>
              </w:rPr>
            </w:pPr>
          </w:p>
          <w:p w:rsidR="00EB2AF3" w:rsidRDefault="00EB2AF3" w:rsidP="00EB2AF3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>
              <w:rPr>
                <w:rFonts w:ascii="HelloQueenie" w:eastAsiaTheme="minorEastAsia" w:hAnsi="HelloQueenie" w:cstheme="minorBidi"/>
                <w:b/>
                <w:sz w:val="32"/>
              </w:rPr>
              <w:t>10:45-11:15</w:t>
            </w:r>
          </w:p>
          <w:p w:rsidR="00EB2AF3" w:rsidRPr="006164B7" w:rsidRDefault="00EB2AF3" w:rsidP="00EB2AF3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Phonics Unit </w:t>
            </w:r>
            <w:r>
              <w:rPr>
                <w:rFonts w:ascii="HelloQueenie" w:hAnsi="HelloQueenie"/>
                <w:b/>
                <w:bCs/>
                <w:sz w:val="28"/>
                <w:szCs w:val="20"/>
              </w:rPr>
              <w:t>6</w:t>
            </w:r>
          </w:p>
          <w:p w:rsidR="00EB2AF3" w:rsidRPr="006164B7" w:rsidRDefault="00EB2AF3" w:rsidP="00EB2AF3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Lesson </w:t>
            </w:r>
            <w:r>
              <w:rPr>
                <w:rFonts w:ascii="HelloQueenie" w:hAnsi="HelloQueenie"/>
                <w:b/>
                <w:bCs/>
                <w:sz w:val="28"/>
                <w:szCs w:val="20"/>
              </w:rPr>
              <w:t>1</w:t>
            </w:r>
          </w:p>
          <w:p w:rsidR="00EB2AF3" w:rsidRPr="00167293" w:rsidRDefault="00EB2AF3" w:rsidP="00EB2AF3">
            <w:pPr>
              <w:jc w:val="both"/>
              <w:rPr>
                <w:rFonts w:ascii="HelloQueenie" w:eastAsiaTheme="minorEastAsia" w:hAnsi="HelloQueenie" w:cstheme="minorBidi"/>
                <w:b/>
                <w:sz w:val="32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 to understand the purpose of HD word lessons; to descr</w:t>
            </w:r>
            <w:r>
              <w:rPr>
                <w:rFonts w:ascii="HelloQueenie" w:hAnsi="HelloQueenie"/>
                <w:bCs/>
                <w:sz w:val="22"/>
                <w:szCs w:val="20"/>
              </w:rPr>
              <w:t>ibe what it means to read accur</w:t>
            </w:r>
            <w:r w:rsidRPr="00BE58AE">
              <w:rPr>
                <w:rFonts w:ascii="HelloQueenie" w:hAnsi="HelloQueenie"/>
                <w:bCs/>
                <w:sz w:val="22"/>
                <w:szCs w:val="20"/>
              </w:rPr>
              <w:t>ately; to describe why accurate reading is important; to see materials</w:t>
            </w:r>
          </w:p>
          <w:p w:rsidR="00EB2AF3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</w:p>
          <w:p w:rsidR="00EB2AF3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</w:p>
          <w:p w:rsidR="00EB2AF3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32"/>
                <w:szCs w:val="20"/>
              </w:rPr>
              <w:t>11:15-11:30</w:t>
            </w:r>
          </w:p>
          <w:p w:rsidR="00EB2AF3" w:rsidRPr="00A555AC" w:rsidRDefault="00EB2AF3" w:rsidP="00B514BB">
            <w:pPr>
              <w:rPr>
                <w:rFonts w:ascii="HelloQueenie" w:hAnsi="HelloQueenie"/>
                <w:b/>
                <w:bCs/>
                <w:sz w:val="32"/>
                <w:u w:val="single"/>
              </w:rPr>
            </w:pPr>
            <w:r w:rsidRPr="00A555AC">
              <w:rPr>
                <w:rFonts w:ascii="HelloQueenie" w:hAnsi="HelloQueenie"/>
                <w:b/>
                <w:bCs/>
                <w:sz w:val="32"/>
                <w:u w:val="single"/>
              </w:rPr>
              <w:t xml:space="preserve">SSR/AR </w:t>
            </w:r>
          </w:p>
          <w:p w:rsidR="00EB2AF3" w:rsidRPr="006164B7" w:rsidRDefault="00EB2AF3" w:rsidP="00B514BB">
            <w:pPr>
              <w:rPr>
                <w:rFonts w:ascii="HelloQueenie" w:hAnsi="HelloQueenie"/>
                <w:sz w:val="28"/>
              </w:rPr>
            </w:pP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EB2AF3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  <w:r w:rsidRPr="00FD1E6C">
              <w:rPr>
                <w:rFonts w:ascii="HelloQueenie" w:hAnsi="HelloQueenie"/>
                <w:b/>
                <w:bCs/>
                <w:sz w:val="32"/>
              </w:rPr>
              <w:t>10:</w:t>
            </w:r>
            <w:r>
              <w:rPr>
                <w:rFonts w:ascii="HelloQueenie" w:hAnsi="HelloQueenie"/>
                <w:b/>
                <w:bCs/>
                <w:sz w:val="32"/>
              </w:rPr>
              <w:t>45</w:t>
            </w:r>
            <w:r w:rsidRPr="00FD1E6C">
              <w:rPr>
                <w:rFonts w:ascii="HelloQueenie" w:hAnsi="HelloQueenie"/>
                <w:b/>
                <w:bCs/>
                <w:sz w:val="32"/>
              </w:rPr>
              <w:t>-11:</w:t>
            </w:r>
            <w:r>
              <w:rPr>
                <w:rFonts w:ascii="HelloQueenie" w:hAnsi="HelloQueenie"/>
                <w:b/>
                <w:bCs/>
                <w:sz w:val="32"/>
              </w:rPr>
              <w:t>3</w:t>
            </w:r>
            <w:r w:rsidRPr="00FD1E6C">
              <w:rPr>
                <w:rFonts w:ascii="HelloQueenie" w:hAnsi="HelloQueenie"/>
                <w:b/>
                <w:bCs/>
                <w:sz w:val="32"/>
              </w:rPr>
              <w:t>0</w:t>
            </w:r>
            <w:r>
              <w:rPr>
                <w:rFonts w:ascii="HelloQueenie" w:hAnsi="HelloQueenie"/>
                <w:b/>
                <w:bCs/>
                <w:sz w:val="32"/>
              </w:rPr>
              <w:t xml:space="preserve"> </w:t>
            </w:r>
          </w:p>
          <w:p w:rsidR="00EB2AF3" w:rsidRPr="00933276" w:rsidRDefault="00EB2AF3" w:rsidP="00B514BB">
            <w:pPr>
              <w:jc w:val="center"/>
              <w:rPr>
                <w:rFonts w:ascii="HelloQueenie" w:hAnsi="HelloQueenie"/>
                <w:b/>
                <w:bCs/>
                <w:sz w:val="40"/>
                <w:u w:val="single"/>
              </w:rPr>
            </w:pPr>
            <w:r w:rsidRPr="00933276">
              <w:rPr>
                <w:rFonts w:ascii="HelloQueenie" w:hAnsi="HelloQueenie"/>
                <w:b/>
                <w:bCs/>
                <w:sz w:val="40"/>
                <w:u w:val="single"/>
              </w:rPr>
              <w:t>Math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sz w:val="28"/>
                <w:szCs w:val="18"/>
              </w:rPr>
            </w:pPr>
            <w:proofErr w:type="spellStart"/>
            <w:r w:rsidRPr="00D0198C">
              <w:rPr>
                <w:rFonts w:ascii="Century Gothic" w:eastAsiaTheme="minorEastAsia" w:hAnsi="Century Gothic" w:cstheme="minorBidi"/>
                <w:sz w:val="20"/>
                <w:szCs w:val="18"/>
              </w:rPr>
              <w:t>Obj</w:t>
            </w:r>
            <w:proofErr w:type="spellEnd"/>
            <w:r w:rsidRPr="00D0198C">
              <w:rPr>
                <w:rFonts w:ascii="Century Gothic" w:eastAsiaTheme="minorEastAsia" w:hAnsi="Century Gothic" w:cstheme="minorBidi"/>
                <w:sz w:val="20"/>
                <w:szCs w:val="18"/>
              </w:rPr>
              <w:t xml:space="preserve"> Collect, organize, and interpret data. 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2</w:t>
            </w:r>
          </w:p>
          <w:p w:rsidR="00EB2AF3" w:rsidRPr="00D0198C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3</w:t>
            </w:r>
          </w:p>
          <w:p w:rsidR="00EB2AF3" w:rsidRDefault="00EB2AF3" w:rsidP="00B514BB">
            <w:pPr>
              <w:rPr>
                <w:rFonts w:ascii="Century Gothic" w:hAnsi="Century Gothic"/>
                <w:b/>
                <w:sz w:val="22"/>
                <w:szCs w:val="18"/>
              </w:rPr>
            </w:pPr>
            <w:r w:rsidRPr="00D0198C">
              <w:rPr>
                <w:rFonts w:ascii="Century Gothic" w:hAnsi="Century Gothic"/>
                <w:b/>
                <w:sz w:val="22"/>
                <w:szCs w:val="18"/>
              </w:rPr>
              <w:t>2. D. 1. 4</w:t>
            </w:r>
          </w:p>
          <w:p w:rsidR="00EB2AF3" w:rsidRPr="00D0198C" w:rsidRDefault="00EB2AF3" w:rsidP="00B514BB">
            <w:pPr>
              <w:rPr>
                <w:rFonts w:ascii="Century Gothic" w:eastAsiaTheme="minorEastAsia" w:hAnsi="Century Gothic" w:cstheme="minorBidi"/>
                <w:color w:val="385623" w:themeColor="accent6" w:themeShade="80"/>
                <w:sz w:val="28"/>
              </w:rPr>
            </w:pPr>
            <w:r>
              <w:rPr>
                <w:rFonts w:ascii="Century Gothic" w:hAnsi="Century Gothic"/>
                <w:b/>
                <w:sz w:val="22"/>
                <w:szCs w:val="18"/>
              </w:rPr>
              <w:t xml:space="preserve">*lesson </w:t>
            </w:r>
            <w:r>
              <w:rPr>
                <w:rFonts w:ascii="Century Gothic" w:hAnsi="Century Gothic"/>
                <w:b/>
                <w:sz w:val="22"/>
                <w:szCs w:val="18"/>
              </w:rPr>
              <w:t>8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EB2AF3" w:rsidRPr="00CE02DF" w:rsidRDefault="00EB2AF3" w:rsidP="00B514BB">
            <w:pPr>
              <w:jc w:val="both"/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10:</w:t>
            </w:r>
            <w:r>
              <w:rPr>
                <w:rFonts w:ascii="HelloQueenie" w:hAnsi="HelloQueenie"/>
                <w:b/>
                <w:bCs/>
                <w:sz w:val="36"/>
              </w:rPr>
              <w:t>10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-</w:t>
            </w:r>
            <w:r>
              <w:rPr>
                <w:rFonts w:ascii="HelloQueenie" w:hAnsi="HelloQueenie"/>
                <w:b/>
                <w:bCs/>
                <w:sz w:val="36"/>
              </w:rPr>
              <w:t>10:45</w:t>
            </w:r>
          </w:p>
          <w:p w:rsidR="00EB2AF3" w:rsidRDefault="00EB2AF3" w:rsidP="00B514BB">
            <w:pPr>
              <w:pStyle w:val="BodyText3"/>
              <w:rPr>
                <w:rFonts w:ascii="Century Gothic" w:hAnsi="Century Gothic"/>
                <w:sz w:val="22"/>
                <w:szCs w:val="22"/>
                <w:u w:val="single"/>
              </w:rPr>
            </w:pPr>
            <w:r>
              <w:rPr>
                <w:rFonts w:ascii="HelloQueenie" w:hAnsi="HelloQueenie"/>
                <w:b/>
                <w:bCs/>
                <w:sz w:val="36"/>
              </w:rPr>
              <w:t xml:space="preserve"> </w:t>
            </w:r>
            <w:r>
              <w:rPr>
                <w:rFonts w:ascii="KG What the Teacher Wants" w:hAnsi="KG What the Teacher Wants"/>
                <w:b/>
                <w:bCs/>
                <w:sz w:val="28"/>
              </w:rPr>
              <w:t>Read Aloud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</w:p>
          <w:p w:rsidR="00EB2AF3" w:rsidRDefault="00EB2AF3" w:rsidP="00B514BB">
            <w:pPr>
              <w:pStyle w:val="BodyText3"/>
              <w:rPr>
                <w:rFonts w:ascii="HelloAsparagus" w:hAnsi="HelloAsparagus"/>
                <w:sz w:val="28"/>
                <w:szCs w:val="22"/>
                <w:u w:val="single"/>
              </w:rPr>
            </w:pPr>
            <w:r>
              <w:rPr>
                <w:rFonts w:ascii="HelloAsparagus" w:hAnsi="HelloAsparagus"/>
                <w:sz w:val="28"/>
                <w:szCs w:val="22"/>
                <w:u w:val="single"/>
              </w:rPr>
              <w:t>Ruby Bridges</w:t>
            </w:r>
          </w:p>
          <w:p w:rsidR="00EB2AF3" w:rsidRDefault="00EB2AF3" w:rsidP="00B514BB">
            <w:pPr>
              <w:pStyle w:val="BodyText3"/>
              <w:rPr>
                <w:rFonts w:ascii="Century Gothic" w:hAnsi="Century Gothic"/>
                <w:szCs w:val="18"/>
              </w:rPr>
            </w:pPr>
            <w:proofErr w:type="spellStart"/>
            <w:r w:rsidRPr="008A4DCD">
              <w:rPr>
                <w:rFonts w:ascii="Century Gothic" w:hAnsi="Century Gothic"/>
                <w:szCs w:val="18"/>
              </w:rPr>
              <w:t>Obj</w:t>
            </w:r>
            <w:proofErr w:type="spellEnd"/>
            <w:r w:rsidRPr="008A4DCD">
              <w:rPr>
                <w:rFonts w:ascii="Century Gothic" w:hAnsi="Century Gothic"/>
                <w:szCs w:val="18"/>
              </w:rPr>
              <w:t>: TSW Observe the teacher modeling fluency, comprehension and reading strategies</w:t>
            </w:r>
          </w:p>
          <w:p w:rsidR="00EB2AF3" w:rsidRPr="008A4DCD" w:rsidRDefault="00EB2AF3" w:rsidP="00B514BB">
            <w:pPr>
              <w:pStyle w:val="BodyText3"/>
              <w:rPr>
                <w:rFonts w:ascii="Century Gothic" w:hAnsi="Century Gothic"/>
                <w:szCs w:val="18"/>
              </w:rPr>
            </w:pPr>
            <w:r>
              <w:rPr>
                <w:rFonts w:ascii="Century Gothic" w:hAnsi="Century Gothic"/>
                <w:szCs w:val="18"/>
              </w:rPr>
              <w:t>*Somebody, Wanted, But, So Then</w:t>
            </w:r>
          </w:p>
          <w:p w:rsidR="00EB2AF3" w:rsidRDefault="00EB2AF3" w:rsidP="00B514BB">
            <w:pPr>
              <w:pStyle w:val="BodyText3"/>
              <w:rPr>
                <w:rFonts w:ascii="Century Gothic" w:hAnsi="Century Gothic"/>
                <w:b/>
                <w:sz w:val="22"/>
                <w:szCs w:val="18"/>
                <w:u w:val="single"/>
              </w:rPr>
            </w:pPr>
            <w:r w:rsidRPr="00DA25FB">
              <w:rPr>
                <w:rFonts w:ascii="Century Gothic" w:hAnsi="Century Gothic"/>
                <w:b/>
                <w:sz w:val="22"/>
                <w:szCs w:val="18"/>
                <w:u w:val="single"/>
              </w:rPr>
              <w:t>*Author’s purpose (</w:t>
            </w:r>
            <w:r>
              <w:rPr>
                <w:rFonts w:ascii="Century Gothic" w:hAnsi="Century Gothic"/>
                <w:b/>
                <w:sz w:val="22"/>
                <w:szCs w:val="18"/>
                <w:u w:val="single"/>
              </w:rPr>
              <w:t>inform</w:t>
            </w:r>
            <w:r w:rsidRPr="00DA25FB">
              <w:rPr>
                <w:rFonts w:ascii="Century Gothic" w:hAnsi="Century Gothic"/>
                <w:b/>
                <w:sz w:val="22"/>
                <w:szCs w:val="18"/>
                <w:u w:val="single"/>
              </w:rPr>
              <w:t xml:space="preserve">) </w:t>
            </w:r>
          </w:p>
          <w:p w:rsidR="00EB2AF3" w:rsidRDefault="00EB2AF3" w:rsidP="00B514BB">
            <w:pPr>
              <w:pStyle w:val="BodyText3"/>
              <w:rPr>
                <w:rFonts w:ascii="Tw Cen MT Condensed" w:hAnsi="Tw Cen MT Condensed"/>
                <w:sz w:val="22"/>
                <w:szCs w:val="22"/>
              </w:rPr>
            </w:pPr>
            <w:r w:rsidRPr="00DA25FB">
              <w:rPr>
                <w:rFonts w:ascii="Tw Cen MT Condensed" w:hAnsi="Tw Cen MT Condensed"/>
                <w:sz w:val="22"/>
                <w:szCs w:val="22"/>
              </w:rPr>
              <w:t>RI2.5; RI 2.6</w:t>
            </w:r>
          </w:p>
          <w:p w:rsidR="00EB2AF3" w:rsidRPr="005827CE" w:rsidRDefault="00EB2AF3" w:rsidP="00B514BB">
            <w:pPr>
              <w:jc w:val="center"/>
              <w:rPr>
                <w:rFonts w:ascii="HelloQueenie" w:eastAsiaTheme="minorEastAsia" w:hAnsi="HelloQueenie" w:cstheme="minorBidi"/>
                <w:b/>
                <w:sz w:val="32"/>
              </w:rPr>
            </w:pPr>
            <w:r w:rsidRPr="005827CE">
              <w:rPr>
                <w:rFonts w:ascii="HelloQueenie" w:eastAsiaTheme="minorEastAsia" w:hAnsi="HelloQueenie" w:cstheme="minorBidi"/>
                <w:b/>
                <w:sz w:val="32"/>
              </w:rPr>
              <w:t>10:45-11:15</w:t>
            </w:r>
          </w:p>
          <w:p w:rsidR="00EB2AF3" w:rsidRPr="00BE58AE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Phonics Unit </w:t>
            </w:r>
            <w:r>
              <w:rPr>
                <w:rFonts w:ascii="HelloQueenie" w:hAnsi="HelloQueenie"/>
                <w:b/>
                <w:bCs/>
                <w:sz w:val="32"/>
                <w:szCs w:val="20"/>
              </w:rPr>
              <w:t>6</w:t>
            </w:r>
          </w:p>
          <w:p w:rsidR="00EB2AF3" w:rsidRPr="00BE58AE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Lesson </w:t>
            </w:r>
            <w:r>
              <w:rPr>
                <w:rFonts w:ascii="HelloQueenie" w:hAnsi="HelloQueenie"/>
                <w:b/>
                <w:bCs/>
                <w:sz w:val="32"/>
                <w:szCs w:val="20"/>
              </w:rPr>
              <w:t>3</w:t>
            </w:r>
          </w:p>
          <w:p w:rsidR="00EB2AF3" w:rsidRDefault="00EB2AF3" w:rsidP="00B514BB">
            <w:pPr>
              <w:jc w:val="both"/>
              <w:rPr>
                <w:rFonts w:ascii="HelloQueenie" w:hAnsi="HelloQueenie"/>
                <w:bCs/>
                <w:sz w:val="22"/>
                <w:szCs w:val="20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 to understand the purpose of HD word lessons; to descr</w:t>
            </w:r>
            <w:r>
              <w:rPr>
                <w:rFonts w:ascii="HelloQueenie" w:hAnsi="HelloQueenie"/>
                <w:bCs/>
                <w:sz w:val="22"/>
                <w:szCs w:val="20"/>
              </w:rPr>
              <w:t>ibe what it means to read accur</w:t>
            </w:r>
            <w:r w:rsidRPr="00BE58AE">
              <w:rPr>
                <w:rFonts w:ascii="HelloQueenie" w:hAnsi="HelloQueenie"/>
                <w:bCs/>
                <w:sz w:val="22"/>
                <w:szCs w:val="20"/>
              </w:rPr>
              <w:t>ately; to describe why accurate reading is important; to see materials</w:t>
            </w:r>
          </w:p>
          <w:p w:rsidR="00EB2AF3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6164B7">
              <w:rPr>
                <w:rFonts w:ascii="HelloQueenie" w:hAnsi="HelloQueenie"/>
                <w:b/>
                <w:bCs/>
                <w:sz w:val="32"/>
                <w:szCs w:val="20"/>
              </w:rPr>
              <w:t>11:15-11:30</w:t>
            </w:r>
          </w:p>
          <w:p w:rsidR="00EB2AF3" w:rsidRPr="00A555AC" w:rsidRDefault="00EB2AF3" w:rsidP="00B514BB">
            <w:pPr>
              <w:rPr>
                <w:rFonts w:ascii="HelloQueenie" w:hAnsi="HelloQueenie"/>
                <w:b/>
                <w:bCs/>
                <w:sz w:val="32"/>
                <w:u w:val="single"/>
              </w:rPr>
            </w:pPr>
            <w:r w:rsidRPr="00A555AC">
              <w:rPr>
                <w:rFonts w:ascii="HelloQueenie" w:hAnsi="HelloQueenie"/>
                <w:b/>
                <w:bCs/>
                <w:sz w:val="32"/>
                <w:u w:val="single"/>
              </w:rPr>
              <w:t xml:space="preserve">SSR/AR </w:t>
            </w:r>
          </w:p>
          <w:p w:rsidR="00EB2AF3" w:rsidRPr="006164B7" w:rsidRDefault="00EB2AF3" w:rsidP="00B514BB">
            <w:pPr>
              <w:pStyle w:val="BodyText"/>
              <w:rPr>
                <w:rFonts w:ascii="HelloQueenie" w:hAnsi="HelloQueenie"/>
                <w:b/>
                <w:bCs/>
                <w:sz w:val="36"/>
                <w:szCs w:val="16"/>
              </w:rPr>
            </w:pP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EB2AF3" w:rsidRDefault="00EB2AF3" w:rsidP="00B514BB">
            <w:pPr>
              <w:jc w:val="both"/>
              <w:rPr>
                <w:rFonts w:ascii="HelloQueenie" w:hAnsi="HelloQueenie"/>
                <w:b/>
                <w:bCs/>
                <w:sz w:val="36"/>
              </w:rPr>
            </w:pPr>
            <w:r w:rsidRPr="00CE02DF">
              <w:rPr>
                <w:rFonts w:ascii="HelloQueenie" w:hAnsi="HelloQueenie"/>
                <w:b/>
                <w:bCs/>
                <w:sz w:val="36"/>
              </w:rPr>
              <w:t>10:</w:t>
            </w:r>
            <w:r>
              <w:rPr>
                <w:rFonts w:ascii="HelloQueenie" w:hAnsi="HelloQueenie"/>
                <w:b/>
                <w:bCs/>
                <w:sz w:val="36"/>
              </w:rPr>
              <w:t>1</w:t>
            </w:r>
            <w:r w:rsidRPr="00CE02DF">
              <w:rPr>
                <w:rFonts w:ascii="HelloQueenie" w:hAnsi="HelloQueenie"/>
                <w:b/>
                <w:bCs/>
                <w:sz w:val="36"/>
              </w:rPr>
              <w:t>0-</w:t>
            </w:r>
            <w:r>
              <w:rPr>
                <w:rFonts w:ascii="HelloQueenie" w:hAnsi="HelloQueenie"/>
                <w:b/>
                <w:bCs/>
                <w:sz w:val="36"/>
              </w:rPr>
              <w:t>10:45</w:t>
            </w:r>
          </w:p>
          <w:p w:rsidR="00EB2AF3" w:rsidRPr="00A555AC" w:rsidRDefault="00EB2AF3" w:rsidP="00B514BB">
            <w:pPr>
              <w:rPr>
                <w:rFonts w:ascii="HelloQueenie" w:hAnsi="HelloQueenie"/>
                <w:b/>
                <w:bCs/>
                <w:sz w:val="32"/>
                <w:u w:val="single"/>
              </w:rPr>
            </w:pPr>
            <w:r w:rsidRPr="00A555AC">
              <w:rPr>
                <w:rFonts w:ascii="HelloQueenie" w:hAnsi="HelloQueenie"/>
                <w:b/>
                <w:bCs/>
                <w:sz w:val="32"/>
                <w:u w:val="single"/>
              </w:rPr>
              <w:t xml:space="preserve">SSR/AR </w:t>
            </w:r>
          </w:p>
          <w:p w:rsidR="00EB2AF3" w:rsidRPr="00A555AC" w:rsidRDefault="00EB2AF3" w:rsidP="00B514BB">
            <w:pPr>
              <w:rPr>
                <w:rFonts w:ascii="HelloQueenie" w:hAnsi="HelloQueenie"/>
                <w:sz w:val="28"/>
              </w:rPr>
            </w:pPr>
            <w:proofErr w:type="spellStart"/>
            <w:r w:rsidRPr="00A555AC">
              <w:rPr>
                <w:rFonts w:ascii="HelloQueenie" w:hAnsi="HelloQueenie"/>
                <w:sz w:val="22"/>
              </w:rPr>
              <w:t>Obj</w:t>
            </w:r>
            <w:proofErr w:type="spellEnd"/>
            <w:r w:rsidRPr="00A555AC">
              <w:rPr>
                <w:rFonts w:ascii="HelloQueenie" w:hAnsi="HelloQueenie"/>
                <w:sz w:val="22"/>
              </w:rPr>
              <w:t>: TSW: read regularly in instructional-level text that is challenging yet manageabl</w:t>
            </w:r>
            <w:r w:rsidRPr="00A555AC">
              <w:rPr>
                <w:rFonts w:ascii="HelloQueenie" w:hAnsi="HelloQueenie"/>
                <w:sz w:val="28"/>
              </w:rPr>
              <w:t>e</w:t>
            </w:r>
          </w:p>
          <w:p w:rsidR="00EB2AF3" w:rsidRDefault="00EB2AF3" w:rsidP="00B514BB">
            <w:pPr>
              <w:rPr>
                <w:rFonts w:ascii="HelloQueenie" w:hAnsi="HelloQueenie"/>
                <w:b/>
                <w:sz w:val="32"/>
                <w:szCs w:val="18"/>
              </w:rPr>
            </w:pPr>
          </w:p>
          <w:p w:rsidR="00EB2AF3" w:rsidRDefault="00EB2AF3" w:rsidP="00B514BB">
            <w:pPr>
              <w:rPr>
                <w:rFonts w:ascii="HelloQueenie" w:hAnsi="HelloQueenie"/>
                <w:b/>
                <w:sz w:val="32"/>
                <w:szCs w:val="18"/>
              </w:rPr>
            </w:pPr>
            <w:r>
              <w:rPr>
                <w:rFonts w:ascii="HelloQueenie" w:hAnsi="HelloQueenie"/>
                <w:b/>
                <w:sz w:val="32"/>
                <w:szCs w:val="18"/>
              </w:rPr>
              <w:t>10:45-11:30</w:t>
            </w:r>
          </w:p>
          <w:p w:rsidR="00EB2AF3" w:rsidRPr="00BE58AE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Phonics Unit </w:t>
            </w:r>
            <w:r>
              <w:rPr>
                <w:rFonts w:ascii="HelloQueenie" w:hAnsi="HelloQueenie"/>
                <w:b/>
                <w:bCs/>
                <w:sz w:val="32"/>
                <w:szCs w:val="20"/>
              </w:rPr>
              <w:t>6</w:t>
            </w:r>
          </w:p>
          <w:p w:rsidR="00EB2AF3" w:rsidRPr="00BE58AE" w:rsidRDefault="00EB2AF3" w:rsidP="00B514BB">
            <w:pPr>
              <w:jc w:val="center"/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Lesson </w:t>
            </w:r>
            <w:r>
              <w:rPr>
                <w:rFonts w:ascii="HelloQueenie" w:hAnsi="HelloQueenie"/>
                <w:b/>
                <w:bCs/>
                <w:sz w:val="32"/>
                <w:szCs w:val="20"/>
              </w:rPr>
              <w:t>4</w:t>
            </w:r>
          </w:p>
          <w:p w:rsidR="00EB2AF3" w:rsidRDefault="00EB2AF3" w:rsidP="00B514BB">
            <w:pPr>
              <w:jc w:val="both"/>
              <w:rPr>
                <w:rFonts w:ascii="HelloQueenie" w:hAnsi="HelloQueenie"/>
                <w:bCs/>
                <w:sz w:val="22"/>
                <w:szCs w:val="20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 to understand the purpose of HD word lessons; to desc</w:t>
            </w:r>
            <w:r>
              <w:rPr>
                <w:rFonts w:ascii="HelloQueenie" w:hAnsi="HelloQueenie"/>
                <w:bCs/>
                <w:sz w:val="22"/>
                <w:szCs w:val="20"/>
              </w:rPr>
              <w:t>ribe what it means to read accur</w:t>
            </w:r>
            <w:r w:rsidRPr="00BE58AE">
              <w:rPr>
                <w:rFonts w:ascii="HelloQueenie" w:hAnsi="HelloQueenie"/>
                <w:bCs/>
                <w:sz w:val="22"/>
                <w:szCs w:val="20"/>
              </w:rPr>
              <w:t>ately; to describe why accurate reading is important; to see materials</w:t>
            </w:r>
          </w:p>
          <w:p w:rsidR="00EB2AF3" w:rsidRPr="00037893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</w:p>
        </w:tc>
      </w:tr>
      <w:tr w:rsidR="00EB2AF3" w:rsidRPr="00CE02DF" w:rsidTr="00B514BB">
        <w:trPr>
          <w:trHeight w:val="1538"/>
          <w:jc w:val="center"/>
        </w:trPr>
        <w:tc>
          <w:tcPr>
            <w:tcW w:w="1899" w:type="dxa"/>
            <w:shd w:val="clear" w:color="auto" w:fill="D9D9D9" w:themeFill="background1" w:themeFillShade="D9"/>
          </w:tcPr>
          <w:p w:rsidR="00EB2AF3" w:rsidRDefault="00EB2AF3" w:rsidP="00B514BB">
            <w:pPr>
              <w:rPr>
                <w:rFonts w:ascii="HelloQueenie" w:hAnsi="HelloQueenie"/>
                <w:b/>
                <w:sz w:val="32"/>
              </w:rPr>
            </w:pPr>
          </w:p>
          <w:p w:rsidR="00EB2AF3" w:rsidRPr="00665E87" w:rsidRDefault="00EB2AF3" w:rsidP="00B514BB">
            <w:pPr>
              <w:rPr>
                <w:rFonts w:ascii="HelloQueenie" w:hAnsi="HelloQueenie"/>
                <w:b/>
                <w:sz w:val="32"/>
              </w:rPr>
            </w:pP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EB2AF3" w:rsidRPr="006164B7" w:rsidRDefault="00EB2AF3" w:rsidP="00B514BB">
            <w:pPr>
              <w:pStyle w:val="BodyText2"/>
              <w:rPr>
                <w:rFonts w:ascii="HelloQueenie" w:hAnsi="HelloQueenie"/>
                <w:b/>
                <w:bCs/>
                <w:sz w:val="32"/>
                <w:szCs w:val="16"/>
                <w:u w:val="single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11:30-12:00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Lunch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sz w:val="32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12:00-12:20</w:t>
            </w:r>
          </w:p>
          <w:p w:rsidR="00EB2AF3" w:rsidRPr="006164B7" w:rsidRDefault="00EB2AF3" w:rsidP="00B514BB">
            <w:pPr>
              <w:rPr>
                <w:rFonts w:ascii="HelloQueenie" w:hAnsi="HelloQueenie"/>
                <w:b/>
                <w:bCs/>
                <w:sz w:val="32"/>
                <w:szCs w:val="20"/>
              </w:rPr>
            </w:pPr>
            <w:r w:rsidRPr="006164B7">
              <w:rPr>
                <w:rFonts w:ascii="HelloQueenie" w:hAnsi="HelloQueenie"/>
                <w:b/>
                <w:sz w:val="32"/>
              </w:rPr>
              <w:t>Recess</w:t>
            </w:r>
          </w:p>
        </w:tc>
      </w:tr>
      <w:tr w:rsidR="00EB2AF3" w:rsidRPr="00CE02DF" w:rsidTr="00B514BB">
        <w:trPr>
          <w:trHeight w:val="710"/>
          <w:jc w:val="center"/>
        </w:trPr>
        <w:tc>
          <w:tcPr>
            <w:tcW w:w="1899" w:type="dxa"/>
            <w:shd w:val="clear" w:color="auto" w:fill="D9D9D9" w:themeFill="background1" w:themeFillShade="D9"/>
          </w:tcPr>
          <w:p w:rsidR="00EB2AF3" w:rsidRDefault="00EB2AF3" w:rsidP="00EB2AF3">
            <w:pPr>
              <w:rPr>
                <w:rFonts w:ascii="HelloQueenie" w:hAnsi="HelloQueenie"/>
                <w:b/>
                <w:sz w:val="22"/>
                <w:szCs w:val="18"/>
              </w:rPr>
            </w:pPr>
          </w:p>
          <w:p w:rsidR="00EB2AF3" w:rsidRPr="004266AD" w:rsidRDefault="00EB2AF3" w:rsidP="00EB2AF3">
            <w:pPr>
              <w:rPr>
                <w:rFonts w:ascii="HelloQueenie" w:hAnsi="HelloQueenie"/>
                <w:b/>
                <w:sz w:val="22"/>
                <w:szCs w:val="18"/>
              </w:rPr>
            </w:pP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B2AF3" w:rsidRPr="002C44E0" w:rsidRDefault="00EB2AF3" w:rsidP="00B514BB">
            <w:pPr>
              <w:rPr>
                <w:rFonts w:ascii="HelloQueenie" w:hAnsi="HelloQueenie"/>
                <w:b/>
                <w:sz w:val="36"/>
                <w:szCs w:val="18"/>
              </w:rPr>
            </w:pPr>
            <w:r w:rsidRPr="002C44E0">
              <w:rPr>
                <w:rFonts w:ascii="HelloQueenie" w:hAnsi="HelloQueenie"/>
                <w:b/>
                <w:sz w:val="36"/>
                <w:szCs w:val="18"/>
              </w:rPr>
              <w:t>12:20-12:30</w:t>
            </w:r>
          </w:p>
          <w:p w:rsidR="00EB2AF3" w:rsidRPr="002C44E0" w:rsidRDefault="00EB2AF3" w:rsidP="00B514BB">
            <w:pPr>
              <w:rPr>
                <w:rFonts w:ascii="HelloQueenie" w:hAnsi="HelloQueenie"/>
                <w:b/>
                <w:bCs/>
                <w:sz w:val="36"/>
                <w:szCs w:val="18"/>
              </w:rPr>
            </w:pPr>
            <w:r w:rsidRPr="002C44E0">
              <w:rPr>
                <w:rFonts w:ascii="HelloQueenie" w:hAnsi="HelloQueenie"/>
                <w:b/>
                <w:sz w:val="36"/>
                <w:szCs w:val="18"/>
              </w:rPr>
              <w:t>Penmanship</w:t>
            </w:r>
            <w:r w:rsidRPr="002C44E0">
              <w:rPr>
                <w:rFonts w:ascii="HelloQueenie" w:hAnsi="HelloQueenie"/>
                <w:b/>
                <w:bCs/>
                <w:sz w:val="36"/>
                <w:szCs w:val="18"/>
              </w:rPr>
              <w:t xml:space="preserve"> </w:t>
            </w: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EB2AF3" w:rsidRPr="002C44E0" w:rsidRDefault="00EB2AF3" w:rsidP="00B514BB">
            <w:pPr>
              <w:rPr>
                <w:rFonts w:ascii="HelloQueenie" w:hAnsi="HelloQueenie"/>
                <w:b/>
                <w:sz w:val="36"/>
                <w:szCs w:val="18"/>
              </w:rPr>
            </w:pPr>
            <w:r w:rsidRPr="002C44E0">
              <w:rPr>
                <w:rFonts w:ascii="HelloQueenie" w:hAnsi="HelloQueenie"/>
                <w:b/>
                <w:sz w:val="36"/>
                <w:szCs w:val="18"/>
              </w:rPr>
              <w:t>12:20-12:30</w:t>
            </w:r>
          </w:p>
          <w:p w:rsidR="00EB2AF3" w:rsidRPr="002C44E0" w:rsidRDefault="00EB2AF3" w:rsidP="00B514BB">
            <w:pPr>
              <w:rPr>
                <w:rFonts w:ascii="HelloQueenie" w:hAnsi="HelloQueenie"/>
                <w:b/>
                <w:bCs/>
                <w:sz w:val="36"/>
                <w:szCs w:val="18"/>
              </w:rPr>
            </w:pPr>
            <w:r w:rsidRPr="002C44E0">
              <w:rPr>
                <w:rFonts w:ascii="HelloQueenie" w:hAnsi="HelloQueenie"/>
                <w:b/>
                <w:sz w:val="36"/>
                <w:szCs w:val="18"/>
              </w:rPr>
              <w:t>Penmanship</w:t>
            </w:r>
            <w:r w:rsidRPr="002C44E0">
              <w:rPr>
                <w:rFonts w:ascii="HelloQueenie" w:hAnsi="HelloQueenie"/>
                <w:b/>
                <w:bCs/>
                <w:sz w:val="36"/>
                <w:szCs w:val="18"/>
              </w:rPr>
              <w:t xml:space="preserve"> 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EB2AF3" w:rsidRPr="002C44E0" w:rsidRDefault="00EB2AF3" w:rsidP="00B514BB">
            <w:pPr>
              <w:rPr>
                <w:rFonts w:ascii="HelloQueenie" w:hAnsi="HelloQueenie"/>
                <w:b/>
                <w:sz w:val="36"/>
                <w:szCs w:val="18"/>
              </w:rPr>
            </w:pPr>
            <w:r w:rsidRPr="002C44E0">
              <w:rPr>
                <w:rFonts w:ascii="HelloQueenie" w:hAnsi="HelloQueenie"/>
                <w:b/>
                <w:sz w:val="36"/>
                <w:szCs w:val="18"/>
              </w:rPr>
              <w:t>12:20-12:30</w:t>
            </w:r>
          </w:p>
          <w:p w:rsidR="00EB2AF3" w:rsidRPr="002C44E0" w:rsidRDefault="00EB2AF3" w:rsidP="00B514BB">
            <w:pPr>
              <w:rPr>
                <w:rFonts w:ascii="HelloQueenie" w:hAnsi="HelloQueenie"/>
                <w:b/>
                <w:bCs/>
                <w:sz w:val="36"/>
                <w:szCs w:val="18"/>
              </w:rPr>
            </w:pPr>
            <w:r w:rsidRPr="002C44E0">
              <w:rPr>
                <w:rFonts w:ascii="HelloQueenie" w:hAnsi="HelloQueenie"/>
                <w:b/>
                <w:sz w:val="36"/>
                <w:szCs w:val="18"/>
              </w:rPr>
              <w:t>Penmanship</w:t>
            </w:r>
            <w:r w:rsidRPr="002C44E0">
              <w:rPr>
                <w:rFonts w:ascii="HelloQueenie" w:hAnsi="HelloQueenie"/>
                <w:b/>
                <w:bCs/>
                <w:sz w:val="36"/>
                <w:szCs w:val="18"/>
              </w:rPr>
              <w:t xml:space="preserve"> 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EB2AF3" w:rsidRPr="002C44E0" w:rsidRDefault="00EB2AF3" w:rsidP="00B514BB">
            <w:pPr>
              <w:rPr>
                <w:rFonts w:ascii="HelloQueenie" w:hAnsi="HelloQueenie"/>
                <w:b/>
                <w:sz w:val="36"/>
                <w:szCs w:val="18"/>
              </w:rPr>
            </w:pPr>
            <w:r w:rsidRPr="002C44E0">
              <w:rPr>
                <w:rFonts w:ascii="HelloQueenie" w:hAnsi="HelloQueenie"/>
                <w:b/>
                <w:sz w:val="36"/>
                <w:szCs w:val="18"/>
              </w:rPr>
              <w:t>12:20-12:30</w:t>
            </w:r>
          </w:p>
          <w:p w:rsidR="00EB2AF3" w:rsidRPr="002C44E0" w:rsidRDefault="00EB2AF3" w:rsidP="00B514BB">
            <w:pPr>
              <w:rPr>
                <w:rFonts w:ascii="HelloQueenie" w:hAnsi="HelloQueenie"/>
                <w:b/>
                <w:bCs/>
                <w:sz w:val="36"/>
                <w:szCs w:val="18"/>
              </w:rPr>
            </w:pPr>
            <w:r w:rsidRPr="002C44E0">
              <w:rPr>
                <w:rFonts w:ascii="HelloQueenie" w:hAnsi="HelloQueenie"/>
                <w:b/>
                <w:sz w:val="36"/>
                <w:szCs w:val="18"/>
              </w:rPr>
              <w:t>Penmanship</w:t>
            </w:r>
          </w:p>
        </w:tc>
      </w:tr>
      <w:tr w:rsidR="00EB2AF3" w:rsidRPr="00CE02DF" w:rsidTr="00B514BB">
        <w:trPr>
          <w:trHeight w:val="70"/>
          <w:jc w:val="center"/>
        </w:trPr>
        <w:tc>
          <w:tcPr>
            <w:tcW w:w="1899" w:type="dxa"/>
            <w:shd w:val="clear" w:color="auto" w:fill="D9D9D9" w:themeFill="background1" w:themeFillShade="D9"/>
          </w:tcPr>
          <w:p w:rsidR="00EB2AF3" w:rsidRPr="00752334" w:rsidRDefault="00EB2AF3" w:rsidP="00B514BB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B2AF3" w:rsidRPr="00752334" w:rsidRDefault="00EB2AF3" w:rsidP="00B514BB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EB2AF3" w:rsidRPr="00752334" w:rsidRDefault="00EB2AF3" w:rsidP="00B514BB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MUSIC</w:t>
            </w: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EB2AF3" w:rsidRPr="00752334" w:rsidRDefault="00EB2AF3" w:rsidP="00B514BB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EB2AF3" w:rsidRPr="00752334" w:rsidRDefault="00EB2AF3" w:rsidP="00B514BB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>
              <w:rPr>
                <w:rFonts w:ascii="HelloQueenie" w:hAnsi="HelloQueenie"/>
                <w:b/>
                <w:bCs/>
                <w:sz w:val="36"/>
                <w:szCs w:val="16"/>
              </w:rPr>
              <w:t>P.E.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EB2AF3" w:rsidRPr="00752334" w:rsidRDefault="00EB2AF3" w:rsidP="00B514BB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12:30-1:20</w:t>
            </w:r>
          </w:p>
          <w:p w:rsidR="00EB2AF3" w:rsidRPr="00752334" w:rsidRDefault="00EB2AF3" w:rsidP="00B514BB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proofErr w:type="spellStart"/>
            <w:r>
              <w:rPr>
                <w:rFonts w:ascii="HelloQueenie" w:hAnsi="HelloQueenie"/>
                <w:b/>
                <w:bCs/>
                <w:sz w:val="36"/>
                <w:szCs w:val="16"/>
              </w:rPr>
              <w:t>sTEAM</w:t>
            </w:r>
            <w:proofErr w:type="spellEnd"/>
          </w:p>
        </w:tc>
        <w:tc>
          <w:tcPr>
            <w:tcW w:w="2016" w:type="dxa"/>
            <w:shd w:val="clear" w:color="auto" w:fill="D9D9D9" w:themeFill="background1" w:themeFillShade="D9"/>
          </w:tcPr>
          <w:p w:rsidR="00EB2AF3" w:rsidRPr="00752334" w:rsidRDefault="00EB2AF3" w:rsidP="00B514BB">
            <w:pPr>
              <w:rPr>
                <w:rFonts w:ascii="HelloQueenie" w:hAnsi="HelloQueenie"/>
                <w:b/>
                <w:bCs/>
                <w:sz w:val="36"/>
                <w:szCs w:val="16"/>
              </w:rPr>
            </w:pPr>
            <w:r w:rsidRPr="00752334">
              <w:rPr>
                <w:rFonts w:ascii="HelloQueenie" w:hAnsi="HelloQueenie"/>
                <w:b/>
                <w:bCs/>
                <w:sz w:val="36"/>
                <w:szCs w:val="16"/>
              </w:rPr>
              <w:t>12:30-</w:t>
            </w:r>
            <w:r>
              <w:rPr>
                <w:rFonts w:ascii="HelloQueenie" w:hAnsi="HelloQueenie"/>
                <w:b/>
                <w:bCs/>
                <w:sz w:val="36"/>
                <w:szCs w:val="16"/>
              </w:rPr>
              <w:t>1:20</w:t>
            </w:r>
          </w:p>
          <w:p w:rsidR="00EB2AF3" w:rsidRPr="006164B7" w:rsidRDefault="00EB2AF3" w:rsidP="00B514BB">
            <w:pPr>
              <w:jc w:val="center"/>
              <w:rPr>
                <w:rFonts w:ascii="HelloQueenie" w:hAnsi="HelloQueenie"/>
                <w:b/>
                <w:bCs/>
                <w:sz w:val="44"/>
                <w:szCs w:val="16"/>
              </w:rPr>
            </w:pPr>
            <w:r>
              <w:rPr>
                <w:rFonts w:ascii="HelloQueenie" w:hAnsi="HelloQueenie"/>
                <w:b/>
                <w:bCs/>
                <w:sz w:val="44"/>
                <w:szCs w:val="16"/>
              </w:rPr>
              <w:t>ART</w:t>
            </w:r>
          </w:p>
        </w:tc>
      </w:tr>
      <w:tr w:rsidR="00EB2AF3" w:rsidRPr="00CE02DF" w:rsidTr="00B514BB">
        <w:trPr>
          <w:trHeight w:val="800"/>
          <w:jc w:val="center"/>
        </w:trPr>
        <w:tc>
          <w:tcPr>
            <w:tcW w:w="1899" w:type="dxa"/>
            <w:shd w:val="clear" w:color="auto" w:fill="D9D9D9" w:themeFill="background1" w:themeFillShade="D9"/>
          </w:tcPr>
          <w:p w:rsidR="00EB2AF3" w:rsidRPr="002E68BA" w:rsidRDefault="00EB2AF3" w:rsidP="00B514BB">
            <w:pPr>
              <w:rPr>
                <w:rFonts w:ascii="HelloQueenie" w:eastAsiaTheme="minorEastAsia" w:hAnsi="HelloQueenie" w:cs="Arial"/>
                <w:b/>
                <w:sz w:val="32"/>
              </w:rPr>
            </w:pP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B2AF3" w:rsidRPr="002E68BA" w:rsidRDefault="00EB2AF3" w:rsidP="00B514BB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1:20-2:50</w:t>
            </w:r>
          </w:p>
          <w:p w:rsidR="00EB2AF3" w:rsidRPr="006166AB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 xml:space="preserve">Guided Reading </w:t>
            </w:r>
          </w:p>
          <w:p w:rsidR="00EB2AF3" w:rsidRPr="00167293" w:rsidRDefault="00EB2AF3" w:rsidP="00B514BB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167293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167293">
              <w:rPr>
                <w:rFonts w:ascii="HelloQueenie" w:hAnsi="HelloQueenie"/>
                <w:bCs/>
                <w:sz w:val="28"/>
              </w:rPr>
              <w:t>: TSW work on decoding fluency, comprehension and reading strategies</w:t>
            </w:r>
          </w:p>
          <w:p w:rsidR="00EB2AF3" w:rsidRPr="00167293" w:rsidRDefault="00EB2AF3" w:rsidP="00B514BB">
            <w:pPr>
              <w:rPr>
                <w:rFonts w:ascii="HelloQueenie" w:hAnsi="HelloQueenie"/>
                <w:bCs/>
                <w:sz w:val="28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Center Rotation</w:t>
            </w:r>
          </w:p>
          <w:p w:rsidR="00EB2AF3" w:rsidRPr="00CE02DF" w:rsidRDefault="00EB2AF3" w:rsidP="00B514BB">
            <w:pPr>
              <w:rPr>
                <w:rFonts w:ascii="HelloQueenie" w:eastAsiaTheme="minorEastAsia" w:hAnsi="HelloQueenie" w:cs="Arial"/>
                <w:sz w:val="32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(see center lesson plans)</w:t>
            </w: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EB2AF3" w:rsidRDefault="00EB2AF3" w:rsidP="00B514BB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>1:20-</w:t>
            </w:r>
            <w:r>
              <w:rPr>
                <w:rFonts w:ascii="HelloQueenie" w:hAnsi="HelloQueenie"/>
                <w:b/>
                <w:bCs/>
                <w:sz w:val="32"/>
              </w:rPr>
              <w:t>1:50</w:t>
            </w:r>
          </w:p>
          <w:p w:rsidR="00EB2AF3" w:rsidRPr="005827CE" w:rsidRDefault="00EB2AF3" w:rsidP="00B514BB">
            <w:pPr>
              <w:pStyle w:val="BodyText2"/>
              <w:jc w:val="center"/>
              <w:rPr>
                <w:rFonts w:ascii="HelloQueenie" w:hAnsi="HelloQueenie"/>
                <w:b/>
                <w:bCs/>
                <w:sz w:val="32"/>
              </w:rPr>
            </w:pPr>
            <w:r w:rsidRPr="00BE58AE">
              <w:rPr>
                <w:rFonts w:ascii="HelloQueenie" w:hAnsi="HelloQueenie"/>
                <w:b/>
                <w:bCs/>
                <w:sz w:val="32"/>
                <w:szCs w:val="20"/>
              </w:rPr>
              <w:t xml:space="preserve">Phonics </w:t>
            </w:r>
            <w:r w:rsidRPr="005827CE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Unit </w:t>
            </w:r>
            <w:r>
              <w:rPr>
                <w:rFonts w:ascii="HelloQueenie" w:hAnsi="HelloQueenie"/>
                <w:b/>
                <w:bCs/>
                <w:sz w:val="28"/>
                <w:szCs w:val="20"/>
              </w:rPr>
              <w:t>6</w:t>
            </w:r>
            <w:r w:rsidRPr="005827CE">
              <w:rPr>
                <w:rFonts w:ascii="HelloQueenie" w:hAnsi="HelloQueenie"/>
                <w:b/>
                <w:bCs/>
                <w:sz w:val="28"/>
                <w:szCs w:val="20"/>
              </w:rPr>
              <w:t xml:space="preserve"> Lesson </w:t>
            </w:r>
            <w:r>
              <w:rPr>
                <w:rFonts w:ascii="HelloQueenie" w:hAnsi="HelloQueenie"/>
                <w:b/>
                <w:bCs/>
                <w:sz w:val="28"/>
                <w:szCs w:val="20"/>
              </w:rPr>
              <w:t>2</w:t>
            </w:r>
          </w:p>
          <w:p w:rsidR="00EB2AF3" w:rsidRDefault="00EB2AF3" w:rsidP="00B514BB">
            <w:pPr>
              <w:rPr>
                <w:rFonts w:ascii="HelloQueenie" w:hAnsi="HelloQueenie"/>
                <w:bCs/>
                <w:sz w:val="22"/>
                <w:szCs w:val="20"/>
              </w:rPr>
            </w:pPr>
            <w:proofErr w:type="spellStart"/>
            <w:r w:rsidRPr="00BE58AE">
              <w:rPr>
                <w:rFonts w:ascii="HelloQueenie" w:hAnsi="HelloQueenie"/>
                <w:bCs/>
                <w:sz w:val="22"/>
                <w:szCs w:val="20"/>
              </w:rPr>
              <w:t>Obj</w:t>
            </w:r>
            <w:proofErr w:type="spellEnd"/>
            <w:r w:rsidRPr="00BE58AE">
              <w:rPr>
                <w:rFonts w:ascii="HelloQueenie" w:hAnsi="HelloQueenie"/>
                <w:bCs/>
                <w:sz w:val="22"/>
                <w:szCs w:val="20"/>
              </w:rPr>
              <w:t>:</w:t>
            </w:r>
            <w:r>
              <w:rPr>
                <w:rFonts w:ascii="HelloQueenie" w:hAnsi="HelloQueenie"/>
                <w:bCs/>
                <w:sz w:val="22"/>
                <w:szCs w:val="20"/>
              </w:rPr>
              <w:t xml:space="preserve"> to define a closed syllable with only one vowel followed by one </w:t>
            </w:r>
          </w:p>
          <w:p w:rsidR="00EB2AF3" w:rsidRDefault="00EB2AF3" w:rsidP="00B514BB">
            <w:pPr>
              <w:pStyle w:val="BodyText2"/>
              <w:rPr>
                <w:rFonts w:ascii="HelloQueenie" w:hAnsi="HelloQueenie"/>
                <w:b/>
                <w:bCs/>
                <w:sz w:val="32"/>
                <w:szCs w:val="20"/>
              </w:rPr>
            </w:pPr>
          </w:p>
          <w:p w:rsidR="00EB2AF3" w:rsidRPr="00CE02DF" w:rsidRDefault="00EB2AF3" w:rsidP="00B514BB">
            <w:pPr>
              <w:rPr>
                <w:rFonts w:ascii="HelloQueenie" w:hAnsi="HelloQueenie"/>
                <w:sz w:val="32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EB2AF3" w:rsidRPr="002E68BA" w:rsidRDefault="00EB2AF3" w:rsidP="00B514BB">
            <w:pPr>
              <w:rPr>
                <w:rFonts w:ascii="HelloQueenie" w:eastAsiaTheme="minorEastAsia" w:hAnsi="HelloQueenie" w:cs="Arial"/>
                <w:b/>
                <w:sz w:val="32"/>
              </w:rPr>
            </w:pPr>
            <w:r w:rsidRPr="002E68BA">
              <w:rPr>
                <w:rFonts w:ascii="HelloQueenie" w:eastAsiaTheme="minorEastAsia" w:hAnsi="HelloQueenie" w:cs="Arial"/>
                <w:b/>
                <w:sz w:val="32"/>
              </w:rPr>
              <w:t>1:20-2:50</w:t>
            </w:r>
          </w:p>
          <w:p w:rsidR="00EB2AF3" w:rsidRPr="006166AB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  <w:r w:rsidRPr="006166AB">
              <w:rPr>
                <w:rFonts w:ascii="HelloQueenie" w:hAnsi="HelloQueenie"/>
                <w:b/>
                <w:bCs/>
                <w:sz w:val="32"/>
              </w:rPr>
              <w:t xml:space="preserve">Guided Reading </w:t>
            </w:r>
          </w:p>
          <w:p w:rsidR="00EB2AF3" w:rsidRPr="00167293" w:rsidRDefault="00EB2AF3" w:rsidP="00B514BB">
            <w:pPr>
              <w:rPr>
                <w:rFonts w:ascii="HelloQueenie" w:hAnsi="HelloQueenie"/>
                <w:bCs/>
                <w:sz w:val="28"/>
              </w:rPr>
            </w:pPr>
            <w:proofErr w:type="spellStart"/>
            <w:r w:rsidRPr="00167293">
              <w:rPr>
                <w:rFonts w:ascii="HelloQueenie" w:hAnsi="HelloQueenie"/>
                <w:bCs/>
                <w:sz w:val="28"/>
              </w:rPr>
              <w:t>Obj</w:t>
            </w:r>
            <w:proofErr w:type="spellEnd"/>
            <w:r w:rsidRPr="00167293">
              <w:rPr>
                <w:rFonts w:ascii="HelloQueenie" w:hAnsi="HelloQueenie"/>
                <w:bCs/>
                <w:sz w:val="28"/>
              </w:rPr>
              <w:t>: TSW work on decoding fluency, comprehension and reading strategies</w:t>
            </w:r>
          </w:p>
          <w:p w:rsidR="00EB2AF3" w:rsidRPr="00167293" w:rsidRDefault="00EB2AF3" w:rsidP="00B514BB">
            <w:pPr>
              <w:rPr>
                <w:rFonts w:ascii="HelloQueenie" w:hAnsi="HelloQueenie"/>
                <w:bCs/>
                <w:sz w:val="28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Center Rotation</w:t>
            </w:r>
          </w:p>
          <w:p w:rsidR="00EB2AF3" w:rsidRPr="00CE02DF" w:rsidRDefault="00EB2AF3" w:rsidP="00B514BB">
            <w:pPr>
              <w:pStyle w:val="BodyText2"/>
              <w:rPr>
                <w:rFonts w:ascii="HelloQueenie" w:hAnsi="HelloQueenie"/>
                <w:sz w:val="32"/>
              </w:rPr>
            </w:pPr>
            <w:r w:rsidRPr="00167293">
              <w:rPr>
                <w:rFonts w:ascii="HelloQueenie" w:hAnsi="HelloQueenie"/>
                <w:bCs/>
                <w:sz w:val="28"/>
              </w:rPr>
              <w:t>(see center lesson plans)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:rsidR="00EB2AF3" w:rsidRDefault="00EB2AF3" w:rsidP="00B514BB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  <w:r>
              <w:rPr>
                <w:rFonts w:ascii="HelloQueenie" w:hAnsi="HelloQueenie"/>
                <w:b/>
                <w:bCs/>
                <w:sz w:val="32"/>
              </w:rPr>
              <w:t>1:20-2:15</w:t>
            </w:r>
          </w:p>
          <w:p w:rsidR="00EB2AF3" w:rsidRPr="006869C3" w:rsidRDefault="00EB2AF3" w:rsidP="00B514BB">
            <w:pPr>
              <w:rPr>
                <w:rFonts w:ascii="HelloQueenie" w:hAnsi="HelloQueenie"/>
                <w:b/>
                <w:bCs/>
                <w:sz w:val="36"/>
                <w:u w:val="single"/>
              </w:rPr>
            </w:pPr>
            <w:r w:rsidRPr="006869C3">
              <w:rPr>
                <w:rFonts w:ascii="HelloQueenie" w:hAnsi="HelloQueenie"/>
                <w:b/>
                <w:bCs/>
                <w:sz w:val="32"/>
                <w:u w:val="single"/>
              </w:rPr>
              <w:t>Scholastic News</w:t>
            </w:r>
            <w:r w:rsidRPr="006869C3">
              <w:rPr>
                <w:rFonts w:ascii="HelloQueenie" w:hAnsi="HelloQueenie"/>
                <w:b/>
                <w:bCs/>
                <w:sz w:val="36"/>
                <w:u w:val="single"/>
              </w:rPr>
              <w:t>:</w:t>
            </w:r>
          </w:p>
          <w:p w:rsidR="00EB2AF3" w:rsidRPr="00D0198C" w:rsidRDefault="002C44E0" w:rsidP="00B514BB">
            <w:pPr>
              <w:rPr>
                <w:rFonts w:ascii="HelloQueenie" w:hAnsi="HelloQueenie"/>
                <w:b/>
                <w:bCs/>
                <w:szCs w:val="22"/>
              </w:rPr>
            </w:pPr>
            <w:r>
              <w:rPr>
                <w:rFonts w:ascii="HelloQueenie" w:hAnsi="HelloQueenie"/>
                <w:b/>
                <w:bCs/>
                <w:szCs w:val="22"/>
              </w:rPr>
              <w:t>Frozen in Ice</w:t>
            </w:r>
          </w:p>
          <w:p w:rsidR="00EB2AF3" w:rsidRDefault="00EB2AF3" w:rsidP="00B514BB">
            <w:pPr>
              <w:rPr>
                <w:rFonts w:ascii="HelloQueenie" w:hAnsi="HelloQueenie"/>
                <w:bCs/>
                <w:szCs w:val="22"/>
              </w:rPr>
            </w:pPr>
            <w:r w:rsidRPr="00A555AC">
              <w:rPr>
                <w:rFonts w:ascii="HelloQueenie" w:hAnsi="HelloQueenie"/>
                <w:bCs/>
                <w:szCs w:val="22"/>
              </w:rPr>
              <w:t>*read and complete the comprehension questions together</w:t>
            </w:r>
          </w:p>
          <w:p w:rsidR="00EB2AF3" w:rsidRPr="006869C3" w:rsidRDefault="00EB2AF3" w:rsidP="00B514BB">
            <w:pPr>
              <w:rPr>
                <w:rFonts w:ascii="HelloQueenie" w:hAnsi="HelloQueenie"/>
                <w:b/>
                <w:bCs/>
                <w:szCs w:val="22"/>
              </w:rPr>
            </w:pPr>
            <w:r w:rsidRPr="006869C3">
              <w:rPr>
                <w:rFonts w:ascii="HelloQueenie" w:hAnsi="HelloQueenie"/>
                <w:b/>
                <w:bCs/>
                <w:szCs w:val="22"/>
              </w:rPr>
              <w:t>*model complete sentences</w:t>
            </w:r>
          </w:p>
          <w:p w:rsidR="00EB2AF3" w:rsidRPr="006869C3" w:rsidRDefault="00EB2AF3" w:rsidP="00B514BB">
            <w:pPr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6869C3">
              <w:rPr>
                <w:rFonts w:ascii="HelloQueenie" w:hAnsi="HelloQueenie"/>
                <w:b/>
                <w:bCs/>
                <w:szCs w:val="22"/>
              </w:rPr>
              <w:t>*</w:t>
            </w:r>
            <w:r>
              <w:rPr>
                <w:rFonts w:ascii="HelloQueenie" w:hAnsi="HelloQueenie"/>
                <w:b/>
                <w:bCs/>
                <w:szCs w:val="22"/>
              </w:rPr>
              <w:t xml:space="preserve">model finding answers in the text </w:t>
            </w:r>
          </w:p>
          <w:p w:rsidR="00EB2AF3" w:rsidRPr="00CE02DF" w:rsidRDefault="00EB2AF3" w:rsidP="00B514BB">
            <w:pPr>
              <w:pStyle w:val="BodyText2"/>
              <w:rPr>
                <w:rFonts w:ascii="HelloQueenie" w:hAnsi="HelloQueenie"/>
                <w:b/>
                <w:bCs/>
                <w:sz w:val="32"/>
              </w:rPr>
            </w:pPr>
          </w:p>
        </w:tc>
      </w:tr>
      <w:tr w:rsidR="00EB2AF3" w:rsidRPr="00CE02DF" w:rsidTr="00B514BB">
        <w:trPr>
          <w:trHeight w:val="170"/>
          <w:jc w:val="center"/>
        </w:trPr>
        <w:tc>
          <w:tcPr>
            <w:tcW w:w="1899" w:type="dxa"/>
            <w:shd w:val="clear" w:color="auto" w:fill="D9D9D9" w:themeFill="background1" w:themeFillShade="D9"/>
          </w:tcPr>
          <w:p w:rsidR="00EB2AF3" w:rsidRDefault="00EB2AF3" w:rsidP="00B514BB">
            <w:pPr>
              <w:pStyle w:val="BodyText3"/>
              <w:rPr>
                <w:rFonts w:ascii="Tw Cen MT Condensed" w:hAnsi="Tw Cen MT Condensed"/>
                <w:sz w:val="28"/>
                <w:szCs w:val="22"/>
              </w:rPr>
            </w:pPr>
          </w:p>
          <w:p w:rsidR="00EB2AF3" w:rsidRPr="007C3B77" w:rsidRDefault="00EB2AF3" w:rsidP="00B514BB">
            <w:pPr>
              <w:pStyle w:val="BodyText3"/>
              <w:rPr>
                <w:rFonts w:ascii="Tw Cen MT Condensed" w:hAnsi="Tw Cen MT Condensed"/>
                <w:sz w:val="28"/>
                <w:szCs w:val="22"/>
              </w:rPr>
            </w:pPr>
          </w:p>
          <w:p w:rsidR="00EB2AF3" w:rsidRPr="00BF4D9A" w:rsidRDefault="00EB2AF3" w:rsidP="00B514BB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B2AF3" w:rsidRPr="007C3B77" w:rsidRDefault="00EB2AF3" w:rsidP="00EB2AF3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7C3B77">
              <w:rPr>
                <w:rFonts w:ascii="HelloQueenie" w:hAnsi="HelloQueenie"/>
                <w:b/>
                <w:bCs/>
                <w:sz w:val="28"/>
                <w:szCs w:val="20"/>
              </w:rPr>
              <w:t>2:50-3:15</w:t>
            </w:r>
          </w:p>
          <w:p w:rsidR="00EB2AF3" w:rsidRDefault="00EB2AF3" w:rsidP="00EB2AF3">
            <w:pPr>
              <w:pStyle w:val="BodyText3"/>
              <w:rPr>
                <w:rFonts w:ascii="Century Gothic" w:hAnsi="Century Gothic"/>
                <w:sz w:val="22"/>
                <w:szCs w:val="22"/>
                <w:u w:val="single"/>
              </w:rPr>
            </w:pPr>
            <w:r>
              <w:rPr>
                <w:rFonts w:ascii="KG What the Teacher Wants" w:hAnsi="KG What the Teacher Wants"/>
                <w:b/>
                <w:bCs/>
                <w:sz w:val="28"/>
              </w:rPr>
              <w:t>Read Aloud</w:t>
            </w:r>
            <w:r>
              <w:rPr>
                <w:rFonts w:ascii="Century Gothic" w:hAnsi="Century Gothic"/>
                <w:sz w:val="22"/>
                <w:szCs w:val="22"/>
                <w:u w:val="single"/>
              </w:rPr>
              <w:t xml:space="preserve"> </w:t>
            </w:r>
          </w:p>
          <w:p w:rsidR="00EB2AF3" w:rsidRPr="005A4CC6" w:rsidRDefault="00EB2AF3" w:rsidP="00EB2AF3">
            <w:pPr>
              <w:pStyle w:val="BodyText3"/>
              <w:rPr>
                <w:rFonts w:ascii="Century Gothic" w:hAnsi="Century Gothic"/>
                <w:sz w:val="32"/>
                <w:szCs w:val="22"/>
                <w:u w:val="single"/>
              </w:rPr>
            </w:pPr>
            <w:r>
              <w:rPr>
                <w:rFonts w:ascii="Century Gothic" w:hAnsi="Century Gothic"/>
                <w:bCs/>
                <w:sz w:val="22"/>
                <w:u w:val="single"/>
              </w:rPr>
              <w:t>Rosa Parks</w:t>
            </w:r>
          </w:p>
          <w:p w:rsidR="00EB2AF3" w:rsidRPr="001709DA" w:rsidRDefault="00EB2AF3" w:rsidP="00EB2AF3">
            <w:pPr>
              <w:pStyle w:val="BodyText3"/>
              <w:rPr>
                <w:rFonts w:ascii="KG What the Teacher Wants" w:hAnsi="KG What the Teacher Wants"/>
                <w:sz w:val="20"/>
                <w:szCs w:val="18"/>
              </w:rPr>
            </w:pPr>
            <w:proofErr w:type="spellStart"/>
            <w:r w:rsidRPr="001709DA">
              <w:rPr>
                <w:rFonts w:ascii="KG What the Teacher Wants" w:hAnsi="KG What the Teacher Wants"/>
                <w:sz w:val="22"/>
                <w:szCs w:val="18"/>
              </w:rPr>
              <w:t>Obj</w:t>
            </w:r>
            <w:proofErr w:type="spellEnd"/>
            <w:r w:rsidRPr="001709DA">
              <w:rPr>
                <w:rFonts w:ascii="KG What the Teacher Wants" w:hAnsi="KG What the Teacher Wants"/>
                <w:sz w:val="22"/>
                <w:szCs w:val="18"/>
              </w:rPr>
              <w:t xml:space="preserve">: TSW Observe </w:t>
            </w:r>
            <w:r w:rsidRPr="001709DA">
              <w:rPr>
                <w:rFonts w:ascii="KG What the Teacher Wants" w:hAnsi="KG What the Teacher Wants"/>
                <w:sz w:val="20"/>
                <w:szCs w:val="18"/>
              </w:rPr>
              <w:t>the teacher modeling fluency, comprehension and reading strategies</w:t>
            </w:r>
          </w:p>
          <w:p w:rsidR="00EB2AF3" w:rsidRPr="001709DA" w:rsidRDefault="00EB2AF3" w:rsidP="00EB2AF3">
            <w:pPr>
              <w:pStyle w:val="BodyText3"/>
              <w:rPr>
                <w:rFonts w:ascii="KG What the Teacher Wants" w:hAnsi="KG What the Teacher Wants"/>
                <w:sz w:val="20"/>
                <w:szCs w:val="18"/>
              </w:rPr>
            </w:pPr>
            <w:r w:rsidRPr="001709DA">
              <w:rPr>
                <w:rFonts w:ascii="KG What the Teacher Wants" w:hAnsi="KG What the Teacher Wants"/>
                <w:sz w:val="20"/>
                <w:szCs w:val="18"/>
              </w:rPr>
              <w:t>*build schema chart</w:t>
            </w:r>
          </w:p>
          <w:p w:rsidR="00EB2AF3" w:rsidRPr="001709DA" w:rsidRDefault="00EB2AF3" w:rsidP="00EB2AF3">
            <w:pPr>
              <w:pStyle w:val="BodyText3"/>
              <w:rPr>
                <w:rFonts w:ascii="KG What the Teacher Wants" w:hAnsi="KG What the Teacher Wants"/>
                <w:sz w:val="24"/>
                <w:szCs w:val="22"/>
              </w:rPr>
            </w:pPr>
            <w:r w:rsidRPr="001709DA">
              <w:rPr>
                <w:rFonts w:ascii="KG What the Teacher Wants" w:hAnsi="KG What the Teacher Wants"/>
                <w:sz w:val="24"/>
                <w:szCs w:val="22"/>
              </w:rPr>
              <w:t>RI2.5; RI 2.6</w:t>
            </w:r>
          </w:p>
          <w:p w:rsidR="00EB2AF3" w:rsidRPr="00E66F3C" w:rsidRDefault="00EB2AF3" w:rsidP="00B514BB">
            <w:pPr>
              <w:rPr>
                <w:rFonts w:ascii="HelloQueenie" w:hAnsi="HelloQueenie"/>
                <w:b/>
                <w:bCs/>
                <w:sz w:val="20"/>
              </w:rPr>
            </w:pP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EB2AF3" w:rsidRPr="00656680" w:rsidRDefault="00EB2AF3" w:rsidP="00B514BB">
            <w:pPr>
              <w:pStyle w:val="BodyText2"/>
              <w:rPr>
                <w:rFonts w:ascii="HelloQueenie" w:hAnsi="HelloQueenie"/>
                <w:b/>
                <w:bCs/>
                <w:sz w:val="44"/>
              </w:rPr>
            </w:pPr>
            <w:r w:rsidRPr="00656680">
              <w:rPr>
                <w:rFonts w:ascii="HelloQueenie" w:hAnsi="HelloQueenie"/>
                <w:b/>
                <w:bCs/>
                <w:sz w:val="32"/>
                <w:szCs w:val="20"/>
              </w:rPr>
              <w:t>.1:50-2:15</w:t>
            </w:r>
          </w:p>
          <w:p w:rsidR="00EB2AF3" w:rsidRPr="00CE02DF" w:rsidRDefault="00EB2AF3" w:rsidP="00B514BB">
            <w:pPr>
              <w:rPr>
                <w:rFonts w:ascii="HelloQueenie" w:hAnsi="HelloQueenie"/>
                <w:b/>
                <w:bCs/>
                <w:sz w:val="32"/>
              </w:rPr>
            </w:pPr>
            <w:r w:rsidRPr="00CE02DF">
              <w:rPr>
                <w:rFonts w:ascii="HelloQueenie" w:hAnsi="HelloQueenie"/>
                <w:b/>
                <w:bCs/>
                <w:sz w:val="32"/>
              </w:rPr>
              <w:t xml:space="preserve">SSR/AR </w:t>
            </w:r>
          </w:p>
          <w:p w:rsidR="00EB2AF3" w:rsidRPr="004266AD" w:rsidRDefault="00EB2AF3" w:rsidP="00B514BB">
            <w:pPr>
              <w:rPr>
                <w:rFonts w:ascii="HelloQueenie" w:hAnsi="HelloQueenie"/>
              </w:rPr>
            </w:pPr>
            <w:proofErr w:type="spellStart"/>
            <w:r w:rsidRPr="00A555AC">
              <w:rPr>
                <w:rFonts w:ascii="HelloQueenie" w:hAnsi="HelloQueenie"/>
              </w:rPr>
              <w:t>Obj</w:t>
            </w:r>
            <w:proofErr w:type="spellEnd"/>
            <w:r w:rsidRPr="00A555AC">
              <w:rPr>
                <w:rFonts w:ascii="HelloQueenie" w:hAnsi="HelloQueenie"/>
              </w:rPr>
              <w:t>: TSW: read regularly in instructional-level text that is challenging yet manageable</w:t>
            </w: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EB2AF3" w:rsidRPr="000D378B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</w:rPr>
              <w:t>2:25 Clean up</w:t>
            </w:r>
          </w:p>
          <w:p w:rsidR="00EB2AF3" w:rsidRPr="00037893" w:rsidRDefault="00EB2AF3" w:rsidP="00B514BB">
            <w:pPr>
              <w:jc w:val="center"/>
              <w:rPr>
                <w:rFonts w:ascii="HelloQueenie" w:hAnsi="HelloQueenie"/>
                <w:b/>
                <w:bCs/>
                <w:sz w:val="28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</w:rPr>
              <w:t>2:30 Dismissal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EB2AF3" w:rsidRPr="000D378B" w:rsidRDefault="00EB2AF3" w:rsidP="00B514BB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0D378B">
              <w:rPr>
                <w:rFonts w:ascii="HelloQueenie" w:hAnsi="HelloQueenie"/>
                <w:b/>
                <w:bCs/>
                <w:sz w:val="28"/>
                <w:szCs w:val="20"/>
              </w:rPr>
              <w:t>2:50-3:15</w:t>
            </w:r>
          </w:p>
          <w:p w:rsidR="00EB2AF3" w:rsidRPr="00656680" w:rsidRDefault="00EB2AF3" w:rsidP="00B514BB">
            <w:pPr>
              <w:rPr>
                <w:rFonts w:ascii="HelloQueenie" w:hAnsi="HelloQueenie"/>
                <w:b/>
                <w:sz w:val="28"/>
                <w:szCs w:val="22"/>
                <w:u w:val="single"/>
              </w:rPr>
            </w:pPr>
            <w:r w:rsidRPr="00656680">
              <w:rPr>
                <w:rFonts w:ascii="HelloQueenie" w:hAnsi="HelloQueenie"/>
                <w:b/>
                <w:sz w:val="28"/>
                <w:szCs w:val="22"/>
                <w:u w:val="single"/>
              </w:rPr>
              <w:t>Writer’s Workshop</w:t>
            </w:r>
          </w:p>
          <w:p w:rsidR="00EB2AF3" w:rsidRPr="00037893" w:rsidRDefault="00EB2AF3" w:rsidP="00B514BB">
            <w:pPr>
              <w:pStyle w:val="BodyText"/>
              <w:rPr>
                <w:rFonts w:ascii="HelloQueenie" w:hAnsi="HelloQueenie"/>
                <w:sz w:val="20"/>
              </w:rPr>
            </w:pPr>
            <w:proofErr w:type="spellStart"/>
            <w:r w:rsidRPr="00037893">
              <w:rPr>
                <w:rFonts w:ascii="HelloQueenie" w:hAnsi="HelloQueenie"/>
                <w:sz w:val="20"/>
              </w:rPr>
              <w:t>Obj</w:t>
            </w:r>
            <w:proofErr w:type="spellEnd"/>
            <w:r w:rsidRPr="00037893">
              <w:rPr>
                <w:rFonts w:ascii="HelloQueenie" w:hAnsi="HelloQueenie"/>
                <w:sz w:val="20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  <w:r w:rsidRPr="00194B5E">
              <w:rPr>
                <w:rFonts w:ascii="HelloQueenie" w:hAnsi="HelloQueenie"/>
                <w:b/>
                <w:bCs/>
                <w:sz w:val="28"/>
              </w:rPr>
              <w:t>*small moment writing</w:t>
            </w: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EB2AF3" w:rsidRPr="00037893" w:rsidRDefault="00EB2AF3" w:rsidP="00B514BB">
            <w:pPr>
              <w:rPr>
                <w:rFonts w:ascii="HelloQueenie" w:hAnsi="HelloQueenie"/>
                <w:sz w:val="28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EB2AF3" w:rsidRDefault="00EB2AF3" w:rsidP="00B514BB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>
              <w:rPr>
                <w:rFonts w:ascii="HelloQueenie" w:hAnsi="HelloQueenie"/>
                <w:b/>
                <w:bCs/>
                <w:sz w:val="28"/>
                <w:szCs w:val="20"/>
              </w:rPr>
              <w:lastRenderedPageBreak/>
              <w:t>2:15-3:00</w:t>
            </w:r>
          </w:p>
          <w:p w:rsidR="00EB2AF3" w:rsidRPr="00656680" w:rsidRDefault="00EB2AF3" w:rsidP="00B514BB">
            <w:pPr>
              <w:rPr>
                <w:rFonts w:ascii="HelloQueenie" w:hAnsi="HelloQueenie"/>
                <w:b/>
                <w:sz w:val="28"/>
                <w:szCs w:val="22"/>
                <w:u w:val="single"/>
              </w:rPr>
            </w:pPr>
            <w:r w:rsidRPr="00656680">
              <w:rPr>
                <w:rFonts w:ascii="HelloQueenie" w:hAnsi="HelloQueenie"/>
                <w:b/>
                <w:sz w:val="28"/>
                <w:szCs w:val="22"/>
                <w:u w:val="single"/>
              </w:rPr>
              <w:t>Writer’s Workshop</w:t>
            </w:r>
          </w:p>
          <w:p w:rsidR="00EB2AF3" w:rsidRPr="00037893" w:rsidRDefault="00EB2AF3" w:rsidP="00B514BB">
            <w:pPr>
              <w:pStyle w:val="BodyText"/>
              <w:rPr>
                <w:rFonts w:ascii="HelloQueenie" w:hAnsi="HelloQueenie"/>
                <w:sz w:val="20"/>
              </w:rPr>
            </w:pPr>
            <w:proofErr w:type="spellStart"/>
            <w:r w:rsidRPr="00037893">
              <w:rPr>
                <w:rFonts w:ascii="HelloQueenie" w:hAnsi="HelloQueenie"/>
                <w:sz w:val="20"/>
              </w:rPr>
              <w:t>Obj</w:t>
            </w:r>
            <w:proofErr w:type="spellEnd"/>
            <w:r w:rsidRPr="00037893">
              <w:rPr>
                <w:rFonts w:ascii="HelloQueenie" w:hAnsi="HelloQueenie"/>
                <w:sz w:val="20"/>
              </w:rPr>
              <w:t>: TSW: demonstrate appropriate practices in writing by applying Standard English conventions to the revising and editing stages of writing in a variety of different modes and forms to write coherently.</w:t>
            </w:r>
          </w:p>
          <w:p w:rsidR="00EB2AF3" w:rsidRPr="00037893" w:rsidRDefault="00EB2AF3" w:rsidP="00B514BB">
            <w:pPr>
              <w:jc w:val="center"/>
              <w:rPr>
                <w:rFonts w:ascii="HelloQueenie" w:hAnsi="HelloQueenie"/>
                <w:b/>
                <w:bCs/>
                <w:sz w:val="28"/>
                <w:szCs w:val="20"/>
              </w:rPr>
            </w:pPr>
            <w:r w:rsidRPr="00194B5E">
              <w:rPr>
                <w:rFonts w:ascii="HelloQueenie" w:hAnsi="HelloQueenie"/>
                <w:b/>
                <w:bCs/>
                <w:sz w:val="28"/>
              </w:rPr>
              <w:t>*small moment writing</w:t>
            </w:r>
          </w:p>
        </w:tc>
      </w:tr>
      <w:tr w:rsidR="00EB2AF3" w:rsidRPr="00CE02DF" w:rsidTr="00B514BB">
        <w:trPr>
          <w:trHeight w:val="746"/>
          <w:jc w:val="center"/>
        </w:trPr>
        <w:tc>
          <w:tcPr>
            <w:tcW w:w="1899" w:type="dxa"/>
            <w:shd w:val="clear" w:color="auto" w:fill="D9D9D9" w:themeFill="background1" w:themeFillShade="D9"/>
          </w:tcPr>
          <w:p w:rsidR="00EB2AF3" w:rsidRPr="006869C3" w:rsidRDefault="00EB2AF3" w:rsidP="00B514BB">
            <w:pPr>
              <w:rPr>
                <w:rFonts w:ascii="HelloQueenie" w:hAnsi="HelloQueenie"/>
                <w:sz w:val="28"/>
              </w:rPr>
            </w:pPr>
          </w:p>
        </w:tc>
        <w:tc>
          <w:tcPr>
            <w:tcW w:w="1899" w:type="dxa"/>
            <w:gridSpan w:val="2"/>
            <w:shd w:val="clear" w:color="auto" w:fill="D9D9D9" w:themeFill="background1" w:themeFillShade="D9"/>
          </w:tcPr>
          <w:p w:rsidR="00EB2AF3" w:rsidRPr="006869C3" w:rsidRDefault="00EB2AF3" w:rsidP="00B514BB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EB2AF3" w:rsidRPr="006869C3" w:rsidRDefault="00EB2AF3" w:rsidP="00B514BB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EB2AF3" w:rsidRPr="006869C3" w:rsidRDefault="00EB2AF3" w:rsidP="00B514BB">
            <w:pPr>
              <w:rPr>
                <w:rFonts w:ascii="HelloQueenie" w:hAnsi="HelloQueenie"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3:30 dismissal</w:t>
            </w:r>
          </w:p>
        </w:tc>
        <w:tc>
          <w:tcPr>
            <w:tcW w:w="1771" w:type="dxa"/>
            <w:gridSpan w:val="2"/>
            <w:shd w:val="clear" w:color="auto" w:fill="D9D9D9" w:themeFill="background1" w:themeFillShade="D9"/>
          </w:tcPr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EB2AF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  <w:p w:rsidR="00EB2AF3" w:rsidRPr="006869C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EB2AF3" w:rsidRPr="006869C3" w:rsidRDefault="00EB2AF3" w:rsidP="00B514BB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EB2AF3" w:rsidRPr="006869C3" w:rsidRDefault="00EB2AF3" w:rsidP="00B514BB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EB2AF3" w:rsidRPr="006869C3" w:rsidRDefault="00EB2AF3" w:rsidP="00B514BB">
            <w:pPr>
              <w:rPr>
                <w:rFonts w:ascii="HelloQueenie" w:hAnsi="HelloQueenie"/>
                <w:b/>
                <w:bCs/>
                <w:sz w:val="28"/>
              </w:rPr>
            </w:pPr>
          </w:p>
        </w:tc>
        <w:tc>
          <w:tcPr>
            <w:tcW w:w="2016" w:type="dxa"/>
            <w:shd w:val="clear" w:color="auto" w:fill="D9D9D9" w:themeFill="background1" w:themeFillShade="D9"/>
          </w:tcPr>
          <w:p w:rsidR="00EB2AF3" w:rsidRPr="006869C3" w:rsidRDefault="00EB2AF3" w:rsidP="00B514BB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3:20 Clean up</w:t>
            </w:r>
          </w:p>
          <w:p w:rsidR="00EB2AF3" w:rsidRPr="006869C3" w:rsidRDefault="00EB2AF3" w:rsidP="00B514BB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3:25 Early bus/IE</w:t>
            </w:r>
          </w:p>
          <w:p w:rsidR="00EB2AF3" w:rsidRDefault="00EB2AF3" w:rsidP="00B514BB">
            <w:pPr>
              <w:rPr>
                <w:rFonts w:ascii="HelloQueenie" w:hAnsi="HelloQueenie"/>
                <w:b/>
                <w:sz w:val="28"/>
              </w:rPr>
            </w:pPr>
            <w:r w:rsidRPr="006869C3">
              <w:rPr>
                <w:rFonts w:ascii="HelloQueenie" w:hAnsi="HelloQueenie"/>
                <w:b/>
                <w:sz w:val="28"/>
              </w:rPr>
              <w:t>3:30 dismissal</w:t>
            </w:r>
          </w:p>
          <w:p w:rsidR="00EB2AF3" w:rsidRDefault="00EB2AF3" w:rsidP="00B514BB">
            <w:pPr>
              <w:rPr>
                <w:rFonts w:ascii="HelloQueenie" w:hAnsi="HelloQueenie"/>
                <w:b/>
                <w:sz w:val="28"/>
              </w:rPr>
            </w:pPr>
          </w:p>
          <w:p w:rsidR="00EB2AF3" w:rsidRDefault="00EB2AF3" w:rsidP="00B514BB">
            <w:pPr>
              <w:rPr>
                <w:rFonts w:ascii="HelloQueenie" w:hAnsi="HelloQueenie"/>
                <w:b/>
                <w:sz w:val="28"/>
              </w:rPr>
            </w:pPr>
          </w:p>
          <w:p w:rsidR="00EB2AF3" w:rsidRPr="00EB2AF3" w:rsidRDefault="00EB2AF3" w:rsidP="00B514BB">
            <w:pPr>
              <w:rPr>
                <w:rFonts w:ascii="HelloQueenie" w:hAnsi="HelloQueenie"/>
                <w:b/>
                <w:sz w:val="28"/>
              </w:rPr>
            </w:pPr>
          </w:p>
        </w:tc>
      </w:tr>
      <w:tr w:rsidR="00EB2AF3" w:rsidRPr="00CE02DF" w:rsidTr="00B514BB">
        <w:tblPrEx>
          <w:jc w:val="left"/>
        </w:tblPrEx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Pr="002C44E0" w:rsidRDefault="00EB2AF3" w:rsidP="00B514BB">
            <w:pPr>
              <w:jc w:val="center"/>
              <w:rPr>
                <w:rFonts w:ascii="KG Crossing A Line" w:hAnsi="KG Crossing A Line"/>
                <w:bCs/>
                <w:color w:val="2F5496" w:themeColor="accent5" w:themeShade="BF"/>
                <w:sz w:val="48"/>
                <w:szCs w:val="28"/>
              </w:rPr>
            </w:pPr>
          </w:p>
          <w:p w:rsidR="002C44E0" w:rsidRPr="002C44E0" w:rsidRDefault="00EB2AF3" w:rsidP="00B514BB">
            <w:pPr>
              <w:jc w:val="center"/>
              <w:rPr>
                <w:rFonts w:ascii="KG Crossing A Line" w:hAnsi="KG Crossing A Line"/>
                <w:bCs/>
                <w:color w:val="2F5496" w:themeColor="accent5" w:themeShade="BF"/>
                <w:sz w:val="48"/>
                <w:szCs w:val="28"/>
              </w:rPr>
            </w:pPr>
            <w:r w:rsidRPr="002C44E0">
              <w:rPr>
                <w:rFonts w:ascii="KG Crossing A Line" w:hAnsi="KG Crossing A Line"/>
                <w:bCs/>
                <w:color w:val="2F5496" w:themeColor="accent5" w:themeShade="BF"/>
                <w:sz w:val="48"/>
                <w:szCs w:val="28"/>
              </w:rPr>
              <w:t>Tuesday</w:t>
            </w:r>
            <w:r w:rsidR="002C44E0" w:rsidRPr="002C44E0">
              <w:rPr>
                <w:rFonts w:ascii="KG Crossing A Line" w:hAnsi="KG Crossing A Line"/>
                <w:bCs/>
                <w:color w:val="2F5496" w:themeColor="accent5" w:themeShade="BF"/>
                <w:sz w:val="48"/>
                <w:szCs w:val="28"/>
              </w:rPr>
              <w:t xml:space="preserve"> &amp; Wednesday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Pr="002C44E0" w:rsidRDefault="00EB2AF3" w:rsidP="00B514BB">
            <w:pPr>
              <w:jc w:val="center"/>
              <w:rPr>
                <w:rFonts w:ascii="KG Crossing A Line" w:hAnsi="KG Crossing A Line"/>
                <w:bCs/>
                <w:color w:val="2F5496" w:themeColor="accent5" w:themeShade="BF"/>
                <w:sz w:val="48"/>
                <w:szCs w:val="28"/>
              </w:rPr>
            </w:pPr>
          </w:p>
          <w:p w:rsidR="00EB2AF3" w:rsidRPr="002C44E0" w:rsidRDefault="002C44E0" w:rsidP="00B514BB">
            <w:pPr>
              <w:jc w:val="center"/>
              <w:rPr>
                <w:rFonts w:ascii="KG Crossing A Line" w:hAnsi="KG Crossing A Line"/>
                <w:bCs/>
                <w:color w:val="2F5496" w:themeColor="accent5" w:themeShade="BF"/>
                <w:sz w:val="48"/>
                <w:szCs w:val="28"/>
              </w:rPr>
            </w:pPr>
            <w:r w:rsidRPr="002C44E0">
              <w:rPr>
                <w:rFonts w:ascii="KG Crossing A Line" w:hAnsi="KG Crossing A Line"/>
                <w:bCs/>
                <w:color w:val="2F5496" w:themeColor="accent5" w:themeShade="BF"/>
                <w:sz w:val="48"/>
                <w:szCs w:val="28"/>
              </w:rPr>
              <w:t xml:space="preserve">Tuesday &amp; </w:t>
            </w:r>
            <w:r>
              <w:rPr>
                <w:rFonts w:ascii="KG Crossing A Line" w:hAnsi="KG Crossing A Line"/>
                <w:bCs/>
                <w:color w:val="2F5496" w:themeColor="accent5" w:themeShade="BF"/>
                <w:sz w:val="48"/>
                <w:szCs w:val="28"/>
              </w:rPr>
              <w:t>Wednesday</w:t>
            </w:r>
          </w:p>
        </w:tc>
        <w:tc>
          <w:tcPr>
            <w:tcW w:w="2321" w:type="dxa"/>
            <w:gridSpan w:val="2"/>
            <w:shd w:val="clear" w:color="auto" w:fill="D9D9D9" w:themeFill="background1" w:themeFillShade="D9"/>
          </w:tcPr>
          <w:p w:rsidR="00EB2AF3" w:rsidRPr="002C44E0" w:rsidRDefault="00EB2AF3" w:rsidP="00B514BB">
            <w:pPr>
              <w:jc w:val="center"/>
              <w:rPr>
                <w:rFonts w:ascii="KG Crossing A Line" w:hAnsi="KG Crossing A Line"/>
                <w:bCs/>
                <w:color w:val="2F5496" w:themeColor="accent5" w:themeShade="BF"/>
                <w:sz w:val="48"/>
                <w:szCs w:val="28"/>
              </w:rPr>
            </w:pPr>
          </w:p>
          <w:p w:rsidR="00EB2AF3" w:rsidRPr="002C44E0" w:rsidRDefault="00EB2AF3" w:rsidP="00B514BB">
            <w:pPr>
              <w:jc w:val="center"/>
              <w:rPr>
                <w:rFonts w:ascii="KG Crossing A Line" w:hAnsi="KG Crossing A Line"/>
                <w:bCs/>
                <w:color w:val="2F5496" w:themeColor="accent5" w:themeShade="BF"/>
                <w:sz w:val="48"/>
                <w:szCs w:val="28"/>
              </w:rPr>
            </w:pPr>
            <w:r w:rsidRPr="002C44E0">
              <w:rPr>
                <w:rFonts w:ascii="KG Crossing A Line" w:hAnsi="KG Crossing A Line"/>
                <w:bCs/>
                <w:color w:val="2F5496" w:themeColor="accent5" w:themeShade="BF"/>
                <w:sz w:val="48"/>
                <w:szCs w:val="28"/>
              </w:rPr>
              <w:t>Thursday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EB2AF3" w:rsidRDefault="00EB2AF3" w:rsidP="00B514BB">
            <w:pPr>
              <w:jc w:val="center"/>
              <w:rPr>
                <w:rFonts w:ascii="KG Crossing A Line" w:hAnsi="KG Crossing A Line"/>
                <w:bCs/>
                <w:color w:val="2F5496" w:themeColor="accent5" w:themeShade="BF"/>
                <w:sz w:val="40"/>
                <w:szCs w:val="28"/>
              </w:rPr>
            </w:pPr>
          </w:p>
          <w:p w:rsidR="00EB2AF3" w:rsidRPr="00B4124F" w:rsidRDefault="00EB2AF3" w:rsidP="00B514BB">
            <w:pPr>
              <w:jc w:val="center"/>
              <w:rPr>
                <w:rFonts w:ascii="KG Crossing A Line" w:hAnsi="KG Crossing A Line"/>
                <w:bCs/>
                <w:color w:val="2F5496" w:themeColor="accent5" w:themeShade="BF"/>
                <w:sz w:val="40"/>
                <w:szCs w:val="28"/>
              </w:rPr>
            </w:pPr>
          </w:p>
        </w:tc>
      </w:tr>
      <w:tr w:rsidR="00EB2AF3" w:rsidRPr="00CE02DF" w:rsidTr="00B514BB">
        <w:tblPrEx>
          <w:jc w:val="left"/>
        </w:tblPrEx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Guided Reading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Guided Reading</w:t>
            </w:r>
          </w:p>
        </w:tc>
        <w:tc>
          <w:tcPr>
            <w:tcW w:w="2321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Guided Reading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  <w:sz w:val="32"/>
                <w:szCs w:val="28"/>
              </w:rPr>
            </w:pPr>
          </w:p>
        </w:tc>
      </w:tr>
      <w:tr w:rsidR="00EB2AF3" w:rsidRPr="00CE02DF" w:rsidTr="00B514BB">
        <w:tblPrEx>
          <w:jc w:val="left"/>
        </w:tblPrEx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  <w:szCs w:val="28"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  <w:tc>
          <w:tcPr>
            <w:tcW w:w="2321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rPr>
                <w:rFonts w:ascii="HelloQueenie" w:hAnsi="HelloQueenie"/>
                <w:b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rPr>
                <w:b/>
              </w:rPr>
            </w:pPr>
          </w:p>
        </w:tc>
      </w:tr>
      <w:tr w:rsidR="00EB2AF3" w:rsidRPr="00CE02DF" w:rsidTr="00B514BB">
        <w:tblPrEx>
          <w:jc w:val="left"/>
        </w:tblPrEx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Pr="003D4D91" w:rsidRDefault="00EB2AF3" w:rsidP="00B514BB">
            <w:pPr>
              <w:jc w:val="center"/>
              <w:rPr>
                <w:rFonts w:ascii="HelloQueenie" w:hAnsi="HelloQueenie"/>
                <w:b/>
                <w:sz w:val="28"/>
                <w:szCs w:val="28"/>
              </w:rPr>
            </w:pPr>
            <w:r>
              <w:rPr>
                <w:rFonts w:ascii="HelloQueenie" w:hAnsi="HelloQueenie"/>
                <w:b/>
                <w:sz w:val="28"/>
                <w:szCs w:val="28"/>
              </w:rPr>
              <w:t>Independent Reading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Default="00EB2AF3" w:rsidP="00B514BB">
            <w:pPr>
              <w:jc w:val="center"/>
              <w:rPr>
                <w:rFonts w:ascii="HelloQueenie" w:hAnsi="HelloQueenie"/>
                <w:b/>
                <w:sz w:val="28"/>
              </w:rPr>
            </w:pPr>
            <w:r>
              <w:rPr>
                <w:rFonts w:ascii="HelloQueenie" w:hAnsi="HelloQueenie"/>
                <w:b/>
                <w:sz w:val="28"/>
              </w:rPr>
              <w:t>IXL LANG. ARTS</w:t>
            </w:r>
          </w:p>
          <w:p w:rsidR="00EB2AF3" w:rsidRPr="002B6770" w:rsidRDefault="00EB2AF3" w:rsidP="00B514BB">
            <w:pPr>
              <w:jc w:val="center"/>
              <w:rPr>
                <w:b/>
              </w:rPr>
            </w:pPr>
            <w:r>
              <w:rPr>
                <w:rFonts w:ascii="HelloQueenie" w:hAnsi="HelloQueenie"/>
                <w:b/>
                <w:sz w:val="28"/>
              </w:rPr>
              <w:t>suffixes</w:t>
            </w:r>
          </w:p>
        </w:tc>
        <w:tc>
          <w:tcPr>
            <w:tcW w:w="2321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rPr>
                <w:rFonts w:ascii="HelloQueenie" w:hAnsi="HelloQueenie"/>
                <w:b/>
              </w:rPr>
            </w:pPr>
            <w:r w:rsidRPr="002B6770">
              <w:rPr>
                <w:rFonts w:ascii="HelloQueenie" w:hAnsi="HelloQueenie"/>
                <w:b/>
                <w:sz w:val="32"/>
                <w:szCs w:val="28"/>
              </w:rPr>
              <w:t>Independent Reading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rPr>
                <w:b/>
              </w:rPr>
            </w:pPr>
          </w:p>
        </w:tc>
      </w:tr>
      <w:tr w:rsidR="00EB2AF3" w:rsidRPr="00CE02DF" w:rsidTr="00B514BB">
        <w:tblPrEx>
          <w:jc w:val="left"/>
        </w:tblPrEx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>Spelling sort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 xml:space="preserve">Spelling </w:t>
            </w:r>
            <w:proofErr w:type="spellStart"/>
            <w:r w:rsidRPr="002B6770">
              <w:rPr>
                <w:rFonts w:ascii="HelloQueenie" w:hAnsi="HelloQueenie"/>
                <w:b/>
                <w:sz w:val="36"/>
                <w:szCs w:val="28"/>
              </w:rPr>
              <w:t>ipad</w:t>
            </w:r>
            <w:proofErr w:type="spellEnd"/>
          </w:p>
        </w:tc>
        <w:tc>
          <w:tcPr>
            <w:tcW w:w="2321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 xml:space="preserve">Spelling </w:t>
            </w:r>
            <w:proofErr w:type="spellStart"/>
            <w:r w:rsidRPr="002B6770">
              <w:rPr>
                <w:rFonts w:ascii="HelloQueenie" w:hAnsi="HelloQueenie"/>
                <w:b/>
                <w:sz w:val="36"/>
                <w:szCs w:val="28"/>
              </w:rPr>
              <w:t>ipad</w:t>
            </w:r>
            <w:proofErr w:type="spellEnd"/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</w:p>
        </w:tc>
      </w:tr>
      <w:tr w:rsidR="00EB2AF3" w:rsidRPr="00CE02DF" w:rsidTr="00B514BB">
        <w:tblPrEx>
          <w:jc w:val="left"/>
        </w:tblPrEx>
        <w:trPr>
          <w:trHeight w:val="782"/>
        </w:trPr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Default="002C44E0" w:rsidP="00B514BB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>
              <w:rPr>
                <w:rFonts w:ascii="HelloQueenie" w:hAnsi="HelloQueenie"/>
                <w:b/>
                <w:sz w:val="36"/>
                <w:szCs w:val="28"/>
              </w:rPr>
              <w:t>Math Journal</w:t>
            </w:r>
          </w:p>
          <w:p w:rsidR="00EB2AF3" w:rsidRPr="002C44E0" w:rsidRDefault="002C44E0" w:rsidP="00B514BB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proofErr w:type="spellStart"/>
            <w:r>
              <w:rPr>
                <w:rFonts w:ascii="HelloQueenie" w:hAnsi="HelloQueenie"/>
                <w:b/>
                <w:sz w:val="36"/>
                <w:szCs w:val="28"/>
              </w:rPr>
              <w:t>Prac</w:t>
            </w:r>
            <w:proofErr w:type="spellEnd"/>
            <w:r>
              <w:rPr>
                <w:rFonts w:ascii="HelloQueenie" w:hAnsi="HelloQueenie"/>
                <w:b/>
                <w:sz w:val="36"/>
                <w:szCs w:val="28"/>
              </w:rPr>
              <w:t>. - with regrouping</w:t>
            </w:r>
          </w:p>
        </w:tc>
        <w:tc>
          <w:tcPr>
            <w:tcW w:w="2437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 w:rsidRPr="002B6770">
              <w:rPr>
                <w:rFonts w:ascii="HelloQueenie" w:hAnsi="HelloQueenie"/>
                <w:b/>
                <w:sz w:val="36"/>
                <w:szCs w:val="28"/>
              </w:rPr>
              <w:t>Word Wall ABC</w:t>
            </w:r>
          </w:p>
        </w:tc>
        <w:tc>
          <w:tcPr>
            <w:tcW w:w="2321" w:type="dxa"/>
            <w:gridSpan w:val="2"/>
            <w:shd w:val="clear" w:color="auto" w:fill="D9D9D9" w:themeFill="background1" w:themeFillShade="D9"/>
          </w:tcPr>
          <w:p w:rsidR="00EB2AF3" w:rsidRDefault="00EB2AF3" w:rsidP="00B514BB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>
              <w:rPr>
                <w:rFonts w:ascii="HelloQueenie" w:hAnsi="HelloQueenie"/>
                <w:b/>
                <w:sz w:val="36"/>
                <w:szCs w:val="28"/>
              </w:rPr>
              <w:t xml:space="preserve">IXL Math </w:t>
            </w:r>
          </w:p>
          <w:p w:rsidR="00EB2AF3" w:rsidRDefault="00EB2AF3" w:rsidP="00B514BB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  <w:r>
              <w:rPr>
                <w:rFonts w:ascii="HelloQueenie" w:hAnsi="HelloQueenie"/>
                <w:b/>
                <w:sz w:val="36"/>
                <w:szCs w:val="28"/>
              </w:rPr>
              <w:t>- with regrouping</w:t>
            </w:r>
          </w:p>
          <w:p w:rsidR="00EB2AF3" w:rsidRPr="00476AAE" w:rsidRDefault="00EB2AF3" w:rsidP="00B514BB">
            <w:pPr>
              <w:jc w:val="center"/>
              <w:rPr>
                <w:rFonts w:ascii="HelloQueenie" w:hAnsi="HelloQueenie"/>
                <w:sz w:val="36"/>
                <w:szCs w:val="28"/>
              </w:rPr>
            </w:pPr>
          </w:p>
        </w:tc>
        <w:tc>
          <w:tcPr>
            <w:tcW w:w="2340" w:type="dxa"/>
            <w:gridSpan w:val="2"/>
            <w:shd w:val="clear" w:color="auto" w:fill="D9D9D9" w:themeFill="background1" w:themeFillShade="D9"/>
          </w:tcPr>
          <w:p w:rsidR="00EB2AF3" w:rsidRPr="002B6770" w:rsidRDefault="00EB2AF3" w:rsidP="00B514BB">
            <w:pPr>
              <w:jc w:val="center"/>
              <w:rPr>
                <w:rFonts w:ascii="HelloQueenie" w:hAnsi="HelloQueenie"/>
                <w:b/>
                <w:sz w:val="36"/>
                <w:szCs w:val="28"/>
              </w:rPr>
            </w:pPr>
          </w:p>
        </w:tc>
      </w:tr>
    </w:tbl>
    <w:p w:rsidR="00EB2AF3" w:rsidRDefault="00EB2AF3" w:rsidP="00EB2AF3"/>
    <w:p w:rsidR="00EB2AF3" w:rsidRDefault="00EB2AF3" w:rsidP="00EB2AF3"/>
    <w:p w:rsidR="00320C37" w:rsidRDefault="00CD1AF2"/>
    <w:sectPr w:rsidR="0032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4E0" w:rsidRDefault="002C44E0" w:rsidP="002C44E0">
      <w:r>
        <w:separator/>
      </w:r>
    </w:p>
  </w:endnote>
  <w:endnote w:type="continuationSeparator" w:id="0">
    <w:p w:rsidR="002C44E0" w:rsidRDefault="002C44E0" w:rsidP="002C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No Matter What">
    <w:panose1 w:val="02000507000000020003"/>
    <w:charset w:val="00"/>
    <w:family w:val="auto"/>
    <w:pitch w:val="variable"/>
    <w:sig w:usb0="A000002F" w:usb1="10000002" w:usb2="00000000" w:usb3="00000000" w:csb0="0000008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KG Inimitable Original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Crossing A Line">
    <w:panose1 w:val="02000506000000020004"/>
    <w:charset w:val="00"/>
    <w:family w:val="auto"/>
    <w:pitch w:val="variable"/>
    <w:sig w:usb0="A000002F" w:usb1="00000008" w:usb2="00000000" w:usb3="00000000" w:csb0="00000083" w:csb1="00000000"/>
  </w:font>
  <w:font w:name="HelloBasic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Queen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G What the Teacher Want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HelloAsparagus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4E0" w:rsidRDefault="002C44E0" w:rsidP="002C44E0">
      <w:r>
        <w:separator/>
      </w:r>
    </w:p>
  </w:footnote>
  <w:footnote w:type="continuationSeparator" w:id="0">
    <w:p w:rsidR="002C44E0" w:rsidRDefault="002C44E0" w:rsidP="002C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AF3"/>
    <w:rsid w:val="002C44E0"/>
    <w:rsid w:val="00317C14"/>
    <w:rsid w:val="003F1A26"/>
    <w:rsid w:val="004F0DF6"/>
    <w:rsid w:val="00CD1AF2"/>
    <w:rsid w:val="00EB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84F5"/>
  <w15:chartTrackingRefBased/>
  <w15:docId w15:val="{14A186BA-55AB-43F6-992C-77BBEA2B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B2AF3"/>
    <w:pPr>
      <w:keepNext/>
      <w:jc w:val="center"/>
      <w:outlineLvl w:val="6"/>
    </w:pPr>
    <w:rPr>
      <w:b/>
      <w:color w:val="FF99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2AF3"/>
    <w:rPr>
      <w:rFonts w:ascii="Times New Roman" w:eastAsia="Times New Roman" w:hAnsi="Times New Roman" w:cs="Times New Roman"/>
      <w:b/>
      <w:color w:val="FF9900"/>
      <w:sz w:val="32"/>
      <w:szCs w:val="32"/>
    </w:rPr>
  </w:style>
  <w:style w:type="paragraph" w:styleId="Title">
    <w:name w:val="Title"/>
    <w:basedOn w:val="Normal"/>
    <w:link w:val="TitleChar"/>
    <w:qFormat/>
    <w:rsid w:val="00EB2AF3"/>
    <w:pPr>
      <w:jc w:val="center"/>
      <w:outlineLvl w:val="0"/>
    </w:pPr>
    <w:rPr>
      <w:rFonts w:ascii="AbcPrint" w:hAnsi="AbcPrint"/>
      <w:b/>
      <w:color w:val="FF9900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B2AF3"/>
    <w:rPr>
      <w:rFonts w:ascii="AbcPrint" w:eastAsia="Times New Roman" w:hAnsi="AbcPrint" w:cs="Times New Roman"/>
      <w:b/>
      <w:color w:val="FF9900"/>
      <w:sz w:val="40"/>
      <w:szCs w:val="40"/>
    </w:rPr>
  </w:style>
  <w:style w:type="paragraph" w:styleId="BodyText2">
    <w:name w:val="Body Text 2"/>
    <w:basedOn w:val="Normal"/>
    <w:link w:val="BodyText2Char"/>
    <w:semiHidden/>
    <w:rsid w:val="00EB2AF3"/>
    <w:rPr>
      <w:sz w:val="18"/>
    </w:rPr>
  </w:style>
  <w:style w:type="character" w:customStyle="1" w:styleId="BodyText2Char">
    <w:name w:val="Body Text 2 Char"/>
    <w:basedOn w:val="DefaultParagraphFont"/>
    <w:link w:val="BodyText2"/>
    <w:semiHidden/>
    <w:rsid w:val="00EB2AF3"/>
    <w:rPr>
      <w:rFonts w:ascii="Times New Roman" w:eastAsia="Times New Roman" w:hAnsi="Times New Roman" w:cs="Times New Roman"/>
      <w:sz w:val="18"/>
      <w:szCs w:val="24"/>
    </w:rPr>
  </w:style>
  <w:style w:type="paragraph" w:styleId="BodyText">
    <w:name w:val="Body Text"/>
    <w:basedOn w:val="Normal"/>
    <w:link w:val="BodyTextChar"/>
    <w:semiHidden/>
    <w:rsid w:val="00EB2AF3"/>
    <w:rPr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EB2AF3"/>
    <w:rPr>
      <w:rFonts w:ascii="Times New Roman" w:eastAsia="Times New Roman" w:hAnsi="Times New Roman" w:cs="Times New Roman"/>
      <w:sz w:val="16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B2A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B2AF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4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4E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4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4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Gibson Schools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Perry</dc:creator>
  <cp:keywords/>
  <dc:description/>
  <cp:lastModifiedBy>Sara Perry</cp:lastModifiedBy>
  <cp:revision>3</cp:revision>
  <dcterms:created xsi:type="dcterms:W3CDTF">2021-01-14T19:02:00Z</dcterms:created>
  <dcterms:modified xsi:type="dcterms:W3CDTF">2021-01-14T19:20:00Z</dcterms:modified>
</cp:coreProperties>
</file>